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BC8" w:rsidRPr="005B3BC8" w:rsidRDefault="005B3BC8" w:rsidP="005B3BC8">
      <w:pPr>
        <w:pStyle w:val="NormalWeb"/>
        <w:spacing w:before="0" w:beforeAutospacing="0" w:after="0" w:afterAutospacing="0" w:line="270" w:lineRule="atLeast"/>
        <w:jc w:val="center"/>
        <w:textAlignment w:val="baseline"/>
        <w:rPr>
          <w:rFonts w:asciiTheme="minorHAnsi" w:hAnsiTheme="minorHAnsi" w:cs="Helvetica"/>
          <w:color w:val="343030"/>
          <w:sz w:val="44"/>
          <w:szCs w:val="21"/>
        </w:rPr>
      </w:pPr>
      <w:r w:rsidRPr="005B3BC8">
        <w:rPr>
          <w:rStyle w:val="Strong"/>
          <w:rFonts w:asciiTheme="minorHAnsi" w:hAnsiTheme="minorHAnsi" w:cs="Helvetica"/>
          <w:color w:val="FF0000"/>
          <w:sz w:val="44"/>
          <w:szCs w:val="21"/>
          <w:bdr w:val="none" w:sz="0" w:space="0" w:color="auto" w:frame="1"/>
        </w:rPr>
        <w:t>Şarbon Hakkında Bilinmesi Gerekenler</w:t>
      </w:r>
      <w:r w:rsidRPr="005B3BC8">
        <w:rPr>
          <w:rStyle w:val="Strong"/>
          <w:rFonts w:asciiTheme="minorHAnsi" w:hAnsiTheme="minorHAnsi" w:cs="Helvetica"/>
          <w:color w:val="FF0000"/>
          <w:sz w:val="44"/>
          <w:szCs w:val="21"/>
          <w:bdr w:val="none" w:sz="0" w:space="0" w:color="auto" w:frame="1"/>
        </w:rPr>
        <w:br/>
      </w:r>
      <w:r>
        <w:rPr>
          <w:rFonts w:asciiTheme="minorHAnsi" w:hAnsiTheme="minorHAnsi" w:cs="Helvetica"/>
          <w:i/>
          <w:color w:val="343030"/>
          <w:szCs w:val="21"/>
        </w:rPr>
        <w:br/>
      </w:r>
      <w:hyperlink r:id="rId6" w:history="1">
        <w:r w:rsidRPr="005B3BC8">
          <w:rPr>
            <w:rStyle w:val="Hyperlink"/>
            <w:rFonts w:asciiTheme="minorHAnsi" w:hAnsiTheme="minorHAnsi" w:cs="Helvetica"/>
            <w:i/>
            <w:szCs w:val="21"/>
            <w:u w:val="none"/>
          </w:rPr>
          <w:t>https://www.klimik.org.tr/2018/09/10/sarbon-hakkinda-bilinmesi-gerekenler/</w:t>
        </w:r>
      </w:hyperlink>
      <w:r w:rsidRPr="005B3BC8">
        <w:rPr>
          <w:rFonts w:asciiTheme="minorHAnsi" w:hAnsiTheme="minorHAnsi" w:cs="Helvetica"/>
          <w:i/>
          <w:color w:val="343030"/>
          <w:szCs w:val="21"/>
        </w:rPr>
        <w:t xml:space="preserve"> </w:t>
      </w:r>
    </w:p>
    <w:p w:rsidR="005B3BC8" w:rsidRDefault="005B3BC8" w:rsidP="005B3BC8">
      <w:pPr>
        <w:pStyle w:val="NormalWeb"/>
        <w:spacing w:before="0" w:beforeAutospacing="0" w:after="0" w:afterAutospacing="0" w:line="270" w:lineRule="atLeast"/>
        <w:textAlignment w:val="baseline"/>
        <w:rPr>
          <w:rStyle w:val="Strong"/>
          <w:rFonts w:asciiTheme="minorHAnsi" w:hAnsiTheme="minorHAnsi" w:cs="Helvetica"/>
          <w:color w:val="343030"/>
          <w:szCs w:val="21"/>
          <w:bdr w:val="none" w:sz="0" w:space="0" w:color="auto" w:frame="1"/>
        </w:rPr>
      </w:pPr>
    </w:p>
    <w:p w:rsidR="005B3BC8" w:rsidRDefault="005B3BC8" w:rsidP="005B3BC8">
      <w:pPr>
        <w:pStyle w:val="NormalWeb"/>
        <w:spacing w:before="0" w:beforeAutospacing="0" w:after="0" w:afterAutospacing="0" w:line="270" w:lineRule="atLeast"/>
        <w:textAlignment w:val="baseline"/>
        <w:rPr>
          <w:rStyle w:val="Strong"/>
          <w:rFonts w:asciiTheme="minorHAnsi" w:hAnsiTheme="minorHAnsi" w:cs="Helvetica"/>
          <w:color w:val="343030"/>
          <w:szCs w:val="21"/>
          <w:bdr w:val="none" w:sz="0" w:space="0" w:color="auto" w:frame="1"/>
        </w:rPr>
      </w:pPr>
    </w:p>
    <w:p w:rsidR="005B3BC8" w:rsidRDefault="005B3BC8" w:rsidP="005B3BC8">
      <w:pPr>
        <w:pStyle w:val="NormalWeb"/>
        <w:spacing w:before="0" w:beforeAutospacing="0" w:after="0" w:afterAutospacing="0" w:line="270" w:lineRule="atLeast"/>
        <w:textAlignment w:val="baseline"/>
        <w:rPr>
          <w:rStyle w:val="Strong"/>
          <w:rFonts w:asciiTheme="minorHAnsi" w:hAnsiTheme="minorHAnsi" w:cs="Helvetica"/>
          <w:color w:val="343030"/>
          <w:szCs w:val="21"/>
          <w:bdr w:val="none" w:sz="0" w:space="0" w:color="auto" w:frame="1"/>
        </w:rPr>
      </w:pPr>
    </w:p>
    <w:p w:rsidR="005B3BC8" w:rsidRDefault="005B3BC8" w:rsidP="005B3BC8">
      <w:pPr>
        <w:pStyle w:val="NormalWeb"/>
        <w:spacing w:before="0" w:beforeAutospacing="0" w:after="0" w:afterAutospacing="0" w:line="270" w:lineRule="atLeast"/>
        <w:textAlignment w:val="baseline"/>
        <w:rPr>
          <w:rStyle w:val="Strong"/>
          <w:rFonts w:asciiTheme="minorHAnsi" w:hAnsiTheme="minorHAnsi" w:cs="Helvetica"/>
          <w:color w:val="343030"/>
          <w:szCs w:val="21"/>
          <w:bdr w:val="none" w:sz="0" w:space="0" w:color="auto" w:frame="1"/>
        </w:rPr>
      </w:pPr>
    </w:p>
    <w:p w:rsidR="005B3BC8" w:rsidRPr="005B3BC8" w:rsidRDefault="005B3BC8" w:rsidP="005B3BC8">
      <w:pPr>
        <w:pStyle w:val="NormalWeb"/>
        <w:spacing w:before="0" w:beforeAutospacing="0" w:after="0" w:afterAutospacing="0" w:line="270" w:lineRule="atLeast"/>
        <w:textAlignment w:val="baseline"/>
        <w:rPr>
          <w:rFonts w:asciiTheme="minorHAnsi" w:hAnsiTheme="minorHAnsi" w:cs="Helvetica"/>
          <w:color w:val="343030"/>
          <w:szCs w:val="21"/>
        </w:rPr>
      </w:pPr>
      <w:r w:rsidRPr="005B3BC8">
        <w:rPr>
          <w:rStyle w:val="Strong"/>
          <w:rFonts w:asciiTheme="minorHAnsi" w:hAnsiTheme="minorHAnsi" w:cs="Helvetica"/>
          <w:color w:val="343030"/>
          <w:szCs w:val="21"/>
          <w:bdr w:val="none" w:sz="0" w:space="0" w:color="auto" w:frame="1"/>
        </w:rPr>
        <w:t>Şarbon ve etkeni nedir?</w:t>
      </w:r>
    </w:p>
    <w:p w:rsidR="005B3BC8" w:rsidRPr="005B3BC8" w:rsidRDefault="005B3BC8" w:rsidP="005B3BC8">
      <w:pPr>
        <w:pStyle w:val="NormalWeb"/>
        <w:spacing w:before="0" w:beforeAutospacing="0" w:after="0" w:afterAutospacing="0" w:line="270" w:lineRule="atLeast"/>
        <w:textAlignment w:val="baseline"/>
        <w:rPr>
          <w:rFonts w:asciiTheme="minorHAnsi" w:hAnsiTheme="minorHAnsi" w:cs="Helvetica"/>
          <w:color w:val="343030"/>
          <w:szCs w:val="21"/>
        </w:rPr>
      </w:pPr>
      <w:r w:rsidRPr="005B3BC8">
        <w:rPr>
          <w:rFonts w:asciiTheme="minorHAnsi" w:hAnsiTheme="minorHAnsi" w:cs="Helvetica"/>
          <w:color w:val="343030"/>
          <w:szCs w:val="21"/>
        </w:rPr>
        <w:t xml:space="preserve">İnsan ve hayvanlarda bilinen en eski hastalıklardan biri olan şarbon esas olarak ot yiyen hayvanların hastalığıdır. İnsanlara  infekte hayvanlardan bulaşan bir zoonozdur. Dünya tarihinde şarbon hiçbir zaman, veba, kolera, çiçek veya pandemik grip gibi kitlesel insan ölümlerine </w:t>
      </w:r>
      <w:r>
        <w:rPr>
          <w:rFonts w:asciiTheme="minorHAnsi" w:hAnsiTheme="minorHAnsi" w:cs="Helvetica"/>
          <w:color w:val="343030"/>
          <w:szCs w:val="21"/>
        </w:rPr>
        <w:br/>
      </w:r>
      <w:r w:rsidRPr="005B3BC8">
        <w:rPr>
          <w:rFonts w:asciiTheme="minorHAnsi" w:hAnsiTheme="minorHAnsi" w:cs="Helvetica"/>
          <w:color w:val="343030"/>
          <w:szCs w:val="21"/>
        </w:rPr>
        <w:t>yol açmamıştır. Etkeni </w:t>
      </w:r>
      <w:r w:rsidRPr="005B3BC8">
        <w:rPr>
          <w:rStyle w:val="Emphasis"/>
          <w:rFonts w:asciiTheme="minorHAnsi" w:hAnsiTheme="minorHAnsi" w:cs="Helvetica"/>
          <w:color w:val="343030"/>
          <w:szCs w:val="21"/>
          <w:bdr w:val="none" w:sz="0" w:space="0" w:color="auto" w:frame="1"/>
        </w:rPr>
        <w:t>Bacillus anthracis</w:t>
      </w:r>
      <w:r w:rsidRPr="005B3BC8">
        <w:rPr>
          <w:rFonts w:asciiTheme="minorHAnsi" w:hAnsiTheme="minorHAnsi" w:cs="Helvetica"/>
          <w:color w:val="343030"/>
          <w:szCs w:val="21"/>
        </w:rPr>
        <w:t> </w:t>
      </w:r>
      <w:r>
        <w:rPr>
          <w:rFonts w:asciiTheme="minorHAnsi" w:hAnsiTheme="minorHAnsi" w:cs="Helvetica"/>
          <w:color w:val="343030"/>
          <w:szCs w:val="21"/>
        </w:rPr>
        <w:t>adlı</w:t>
      </w:r>
      <w:r w:rsidRPr="005B3BC8">
        <w:rPr>
          <w:rFonts w:asciiTheme="minorHAnsi" w:hAnsiTheme="minorHAnsi" w:cs="Helvetica"/>
          <w:color w:val="343030"/>
          <w:szCs w:val="21"/>
        </w:rPr>
        <w:t xml:space="preserve"> bakteridir. Bakterinin canlı dokularda bulunan vejetatif formu, doğada, oksijen varlığında spor formuna dönüşür. Bakterinin spor formları, vejetatif formun aksine, ısı, soğuk, ultraviyole, kuruluk, yüksek ve düşük pH, kimyasal dezenfektanlar ve </w:t>
      </w:r>
      <w:r>
        <w:rPr>
          <w:rFonts w:asciiTheme="minorHAnsi" w:hAnsiTheme="minorHAnsi" w:cs="Helvetica"/>
          <w:color w:val="343030"/>
          <w:szCs w:val="21"/>
        </w:rPr>
        <w:t>öbü</w:t>
      </w:r>
      <w:r w:rsidRPr="005B3BC8">
        <w:rPr>
          <w:rFonts w:asciiTheme="minorHAnsi" w:hAnsiTheme="minorHAnsi" w:cs="Helvetica"/>
          <w:color w:val="343030"/>
          <w:szCs w:val="21"/>
        </w:rPr>
        <w:t xml:space="preserve">r bakterilerin metabolik ürünlerine son derece dayanıklıdırlar. </w:t>
      </w:r>
      <w:r>
        <w:rPr>
          <w:rFonts w:asciiTheme="minorHAnsi" w:hAnsiTheme="minorHAnsi" w:cs="Helvetica"/>
          <w:color w:val="343030"/>
          <w:szCs w:val="21"/>
        </w:rPr>
        <w:br/>
      </w:r>
      <w:r w:rsidRPr="005B3BC8">
        <w:rPr>
          <w:rFonts w:asciiTheme="minorHAnsi" w:hAnsiTheme="minorHAnsi" w:cs="Helvetica"/>
          <w:color w:val="343030"/>
          <w:szCs w:val="21"/>
        </w:rPr>
        <w:t xml:space="preserve">Şarbon </w:t>
      </w:r>
      <w:r w:rsidRPr="005B3BC8">
        <w:rPr>
          <w:rFonts w:asciiTheme="minorHAnsi" w:hAnsiTheme="minorHAnsi" w:cs="Helvetica"/>
          <w:color w:val="343030"/>
          <w:szCs w:val="21"/>
          <w:u w:val="single"/>
        </w:rPr>
        <w:t>sporları, otoklavda 120 </w:t>
      </w:r>
      <w:r w:rsidRPr="005B3BC8">
        <w:rPr>
          <w:rFonts w:asciiTheme="minorHAnsi" w:hAnsiTheme="minorHAnsi" w:cs="Helvetica"/>
          <w:color w:val="343030"/>
          <w:szCs w:val="21"/>
          <w:u w:val="single"/>
          <w:bdr w:val="none" w:sz="0" w:space="0" w:color="auto" w:frame="1"/>
          <w:vertAlign w:val="superscript"/>
        </w:rPr>
        <w:t>0</w:t>
      </w:r>
      <w:r w:rsidRPr="005B3BC8">
        <w:rPr>
          <w:rFonts w:asciiTheme="minorHAnsi" w:hAnsiTheme="minorHAnsi" w:cs="Helvetica"/>
          <w:color w:val="343030"/>
          <w:szCs w:val="21"/>
          <w:u w:val="single"/>
        </w:rPr>
        <w:t>C’de 15-20  dakikada inaktive olur</w:t>
      </w:r>
      <w:r w:rsidRPr="005B3BC8">
        <w:rPr>
          <w:rFonts w:asciiTheme="minorHAnsi" w:hAnsiTheme="minorHAnsi" w:cs="Helvetica"/>
          <w:color w:val="343030"/>
          <w:szCs w:val="21"/>
        </w:rPr>
        <w:t>.</w:t>
      </w:r>
    </w:p>
    <w:p w:rsidR="005B3BC8" w:rsidRPr="005B3BC8" w:rsidRDefault="005B3BC8" w:rsidP="005B3BC8">
      <w:pPr>
        <w:pStyle w:val="NormalWeb"/>
        <w:spacing w:before="0" w:beforeAutospacing="0" w:after="0" w:afterAutospacing="0" w:line="270" w:lineRule="atLeast"/>
        <w:textAlignment w:val="baseline"/>
        <w:rPr>
          <w:rFonts w:asciiTheme="minorHAnsi" w:hAnsiTheme="minorHAnsi" w:cs="Helvetica"/>
          <w:color w:val="343030"/>
          <w:szCs w:val="21"/>
        </w:rPr>
      </w:pPr>
      <w:r>
        <w:rPr>
          <w:rStyle w:val="Strong"/>
          <w:rFonts w:asciiTheme="minorHAnsi" w:hAnsiTheme="minorHAnsi" w:cs="Helvetica"/>
          <w:color w:val="343030"/>
          <w:szCs w:val="21"/>
          <w:bdr w:val="none" w:sz="0" w:space="0" w:color="auto" w:frame="1"/>
        </w:rPr>
        <w:br/>
      </w:r>
      <w:r w:rsidRPr="005B3BC8">
        <w:rPr>
          <w:rStyle w:val="Strong"/>
          <w:rFonts w:asciiTheme="minorHAnsi" w:hAnsiTheme="minorHAnsi" w:cs="Helvetica"/>
          <w:color w:val="343030"/>
          <w:szCs w:val="21"/>
          <w:bdr w:val="none" w:sz="0" w:space="0" w:color="auto" w:frame="1"/>
        </w:rPr>
        <w:t>Şarbon hangi ülkelerde görülmektedir?</w:t>
      </w:r>
    </w:p>
    <w:p w:rsidR="005B3BC8" w:rsidRPr="005B3BC8" w:rsidRDefault="005B3BC8" w:rsidP="005B3BC8">
      <w:pPr>
        <w:pStyle w:val="NormalWeb"/>
        <w:spacing w:before="0" w:beforeAutospacing="0" w:after="270" w:afterAutospacing="0" w:line="270" w:lineRule="atLeast"/>
        <w:textAlignment w:val="baseline"/>
        <w:rPr>
          <w:rFonts w:asciiTheme="minorHAnsi" w:hAnsiTheme="minorHAnsi" w:cs="Helvetica"/>
          <w:color w:val="343030"/>
          <w:szCs w:val="21"/>
        </w:rPr>
      </w:pPr>
      <w:r w:rsidRPr="005B3BC8">
        <w:rPr>
          <w:rFonts w:asciiTheme="minorHAnsi" w:hAnsiTheme="minorHAnsi" w:cs="Helvetica"/>
          <w:color w:val="343030"/>
          <w:szCs w:val="21"/>
        </w:rPr>
        <w:t xml:space="preserve">Şarbon, ABD ve AB  ülkeleri gibi endüstrileşmiş ülkelerde, hayvan şarbonundaki azalmaya paralel olarak çok </w:t>
      </w:r>
      <w:r>
        <w:rPr>
          <w:rFonts w:asciiTheme="minorHAnsi" w:hAnsiTheme="minorHAnsi" w:cs="Helvetica"/>
          <w:color w:val="343030"/>
          <w:szCs w:val="21"/>
        </w:rPr>
        <w:t xml:space="preserve">ender </w:t>
      </w:r>
      <w:r w:rsidRPr="005B3BC8">
        <w:rPr>
          <w:rFonts w:asciiTheme="minorHAnsi" w:hAnsiTheme="minorHAnsi" w:cs="Helvetica"/>
          <w:color w:val="343030"/>
          <w:szCs w:val="21"/>
        </w:rPr>
        <w:t xml:space="preserve">görülmesine karşın, bazı Asya, Afrika ve  Güney Amerika ülkelerinde halen endemik olarak görülebilmektedir. Ülkemizde de yıllar içinde görülme sıklığı azalmıştır, ancak başta Doğu Anadolu Bölgesi olmak üzere birçok ilde hem hayvanlarda hem de insanlarda şarbon olguları halen  görülmektedir. 2017 yılında Sağlık Bakanlığı’na </w:t>
      </w:r>
      <w:r w:rsidRPr="005B3BC8">
        <w:rPr>
          <w:rFonts w:asciiTheme="minorHAnsi" w:hAnsiTheme="minorHAnsi" w:cs="Helvetica"/>
          <w:b/>
          <w:i/>
          <w:color w:val="343030"/>
          <w:szCs w:val="21"/>
        </w:rPr>
        <w:t>37 insan şarbonu</w:t>
      </w:r>
      <w:r w:rsidRPr="005B3BC8">
        <w:rPr>
          <w:rFonts w:asciiTheme="minorHAnsi" w:hAnsiTheme="minorHAnsi" w:cs="Helvetica"/>
          <w:color w:val="343030"/>
          <w:szCs w:val="21"/>
        </w:rPr>
        <w:t xml:space="preserve"> olgusu bildirilmiş olup, bu rakam  Avrupa’da yer alan ülkeler içinde en yüksek rakamdır. Şarbon, </w:t>
      </w:r>
      <w:r w:rsidR="00E100E4">
        <w:rPr>
          <w:rFonts w:asciiTheme="minorHAnsi" w:hAnsiTheme="minorHAnsi" w:cs="Helvetica"/>
          <w:color w:val="343030"/>
          <w:szCs w:val="21"/>
        </w:rPr>
        <w:br/>
      </w:r>
      <w:r w:rsidRPr="005B3BC8">
        <w:rPr>
          <w:rFonts w:asciiTheme="minorHAnsi" w:hAnsiTheme="minorHAnsi" w:cs="Helvetica"/>
          <w:color w:val="343030"/>
          <w:szCs w:val="21"/>
        </w:rPr>
        <w:t xml:space="preserve">ABD’de 2001 yılında görülen biyoterör saldırısı  ve damar içi ilaç bağımlılarında görülen </w:t>
      </w:r>
      <w:r w:rsidR="00E100E4">
        <w:rPr>
          <w:rFonts w:asciiTheme="minorHAnsi" w:hAnsiTheme="minorHAnsi" w:cs="Helvetica"/>
          <w:color w:val="343030"/>
          <w:szCs w:val="21"/>
        </w:rPr>
        <w:br/>
      </w:r>
      <w:r w:rsidRPr="005B3BC8">
        <w:rPr>
          <w:rFonts w:asciiTheme="minorHAnsi" w:hAnsiTheme="minorHAnsi" w:cs="Helvetica"/>
          <w:color w:val="343030"/>
          <w:szCs w:val="21"/>
        </w:rPr>
        <w:t>injeksiyon şarbonu nedeniyle gelişmiş ülkelerde de halen  önemini korumaktadır.</w:t>
      </w:r>
    </w:p>
    <w:p w:rsidR="005B3BC8" w:rsidRPr="005B3BC8" w:rsidRDefault="005B3BC8" w:rsidP="005B3BC8">
      <w:pPr>
        <w:pStyle w:val="NormalWeb"/>
        <w:spacing w:before="0" w:beforeAutospacing="0" w:after="0" w:afterAutospacing="0" w:line="270" w:lineRule="atLeast"/>
        <w:textAlignment w:val="baseline"/>
        <w:rPr>
          <w:rFonts w:asciiTheme="minorHAnsi" w:hAnsiTheme="minorHAnsi" w:cs="Helvetica"/>
          <w:color w:val="343030"/>
          <w:szCs w:val="21"/>
        </w:rPr>
      </w:pPr>
      <w:r w:rsidRPr="005B3BC8">
        <w:rPr>
          <w:rStyle w:val="Strong"/>
          <w:rFonts w:asciiTheme="minorHAnsi" w:hAnsiTheme="minorHAnsi" w:cs="Helvetica"/>
          <w:color w:val="343030"/>
          <w:szCs w:val="21"/>
          <w:bdr w:val="none" w:sz="0" w:space="0" w:color="auto" w:frame="1"/>
        </w:rPr>
        <w:t>Şarbon nasıl bulaşır?</w:t>
      </w:r>
    </w:p>
    <w:p w:rsidR="005B3BC8" w:rsidRPr="005B3BC8" w:rsidRDefault="005B3BC8" w:rsidP="005B3BC8">
      <w:pPr>
        <w:pStyle w:val="NormalWeb"/>
        <w:spacing w:before="0" w:beforeAutospacing="0" w:after="0" w:afterAutospacing="0" w:line="270" w:lineRule="atLeast"/>
        <w:textAlignment w:val="baseline"/>
        <w:rPr>
          <w:rFonts w:asciiTheme="minorHAnsi" w:hAnsiTheme="minorHAnsi" w:cs="Helvetica"/>
          <w:color w:val="343030"/>
          <w:szCs w:val="21"/>
        </w:rPr>
      </w:pPr>
      <w:r w:rsidRPr="005B3BC8">
        <w:rPr>
          <w:rFonts w:asciiTheme="minorHAnsi" w:hAnsiTheme="minorHAnsi" w:cs="Helvetica"/>
          <w:color w:val="343030"/>
          <w:szCs w:val="21"/>
        </w:rPr>
        <w:t>İnfeksiyon insanlara infekte hayvanlardan, d</w:t>
      </w:r>
      <w:r>
        <w:rPr>
          <w:rFonts w:asciiTheme="minorHAnsi" w:hAnsiTheme="minorHAnsi" w:cs="Helvetica"/>
          <w:color w:val="343030"/>
          <w:szCs w:val="21"/>
        </w:rPr>
        <w:t>oğrudan</w:t>
      </w:r>
      <w:r w:rsidRPr="005B3BC8">
        <w:rPr>
          <w:rFonts w:asciiTheme="minorHAnsi" w:hAnsiTheme="minorHAnsi" w:cs="Helvetica"/>
          <w:color w:val="343030"/>
          <w:szCs w:val="21"/>
        </w:rPr>
        <w:t xml:space="preserve"> veya </w:t>
      </w:r>
      <w:r>
        <w:rPr>
          <w:rFonts w:asciiTheme="minorHAnsi" w:hAnsiTheme="minorHAnsi" w:cs="Helvetica"/>
          <w:color w:val="343030"/>
          <w:szCs w:val="21"/>
        </w:rPr>
        <w:t xml:space="preserve">dolaylı </w:t>
      </w:r>
      <w:r w:rsidRPr="005B3BC8">
        <w:rPr>
          <w:rFonts w:asciiTheme="minorHAnsi" w:hAnsiTheme="minorHAnsi" w:cs="Helvetica"/>
          <w:color w:val="343030"/>
          <w:szCs w:val="21"/>
        </w:rPr>
        <w:t xml:space="preserve">yolla bulaşır. Bulaşma kaynaklarına göre infeksiyon </w:t>
      </w:r>
      <w:r w:rsidRPr="005B3BC8">
        <w:rPr>
          <w:rFonts w:asciiTheme="minorHAnsi" w:hAnsiTheme="minorHAnsi" w:cs="Helvetica"/>
          <w:b/>
          <w:i/>
          <w:color w:val="343030"/>
          <w:szCs w:val="21"/>
        </w:rPr>
        <w:t>endüstriyel</w:t>
      </w:r>
      <w:r w:rsidRPr="005B3BC8">
        <w:rPr>
          <w:rFonts w:asciiTheme="minorHAnsi" w:hAnsiTheme="minorHAnsi" w:cs="Helvetica"/>
          <w:color w:val="343030"/>
          <w:szCs w:val="21"/>
        </w:rPr>
        <w:t xml:space="preserve">, </w:t>
      </w:r>
      <w:r w:rsidRPr="005B3BC8">
        <w:rPr>
          <w:rFonts w:asciiTheme="minorHAnsi" w:hAnsiTheme="minorHAnsi" w:cs="Helvetica"/>
          <w:b/>
          <w:i/>
          <w:color w:val="343030"/>
          <w:szCs w:val="21"/>
        </w:rPr>
        <w:t>tarımsal</w:t>
      </w:r>
      <w:r w:rsidRPr="005B3BC8">
        <w:rPr>
          <w:rFonts w:asciiTheme="minorHAnsi" w:hAnsiTheme="minorHAnsi" w:cs="Helvetica"/>
          <w:color w:val="343030"/>
          <w:szCs w:val="21"/>
        </w:rPr>
        <w:t>, </w:t>
      </w:r>
      <w:r w:rsidRPr="005B3BC8">
        <w:rPr>
          <w:rFonts w:asciiTheme="minorHAnsi" w:hAnsiTheme="minorHAnsi" w:cs="Helvetica"/>
          <w:b/>
          <w:i/>
          <w:color w:val="343030"/>
          <w:szCs w:val="21"/>
        </w:rPr>
        <w:t>laboratuvar</w:t>
      </w:r>
      <w:r w:rsidRPr="005B3BC8">
        <w:rPr>
          <w:rFonts w:asciiTheme="minorHAnsi" w:hAnsiTheme="minorHAnsi" w:cs="Helvetica"/>
          <w:color w:val="343030"/>
          <w:szCs w:val="21"/>
        </w:rPr>
        <w:t xml:space="preserve"> veya </w:t>
      </w:r>
      <w:r w:rsidRPr="005B3BC8">
        <w:rPr>
          <w:rFonts w:asciiTheme="minorHAnsi" w:hAnsiTheme="minorHAnsi" w:cs="Helvetica"/>
          <w:b/>
          <w:i/>
          <w:color w:val="343030"/>
          <w:szCs w:val="21"/>
        </w:rPr>
        <w:t>biyolojik silah</w:t>
      </w:r>
      <w:r w:rsidRPr="005B3BC8">
        <w:rPr>
          <w:rFonts w:asciiTheme="minorHAnsi" w:hAnsiTheme="minorHAnsi" w:cs="Helvetica"/>
          <w:color w:val="343030"/>
          <w:szCs w:val="21"/>
        </w:rPr>
        <w:t xml:space="preserve"> kaynaklı olabilir.  Endüstriyel kökenli şarbon, </w:t>
      </w:r>
      <w:r w:rsidRPr="005B3BC8">
        <w:rPr>
          <w:rStyle w:val="Emphasis"/>
          <w:rFonts w:asciiTheme="minorHAnsi" w:hAnsiTheme="minorHAnsi" w:cs="Helvetica"/>
          <w:color w:val="343030"/>
          <w:szCs w:val="21"/>
          <w:bdr w:val="none" w:sz="0" w:space="0" w:color="auto" w:frame="1"/>
        </w:rPr>
        <w:t>B.</w:t>
      </w:r>
      <w:r>
        <w:rPr>
          <w:rStyle w:val="Emphasis"/>
          <w:rFonts w:asciiTheme="minorHAnsi" w:hAnsiTheme="minorHAnsi" w:cs="Helvetica"/>
          <w:color w:val="343030"/>
          <w:szCs w:val="21"/>
          <w:bdr w:val="none" w:sz="0" w:space="0" w:color="auto" w:frame="1"/>
        </w:rPr>
        <w:t xml:space="preserve"> </w:t>
      </w:r>
      <w:r w:rsidRPr="005B3BC8">
        <w:rPr>
          <w:rStyle w:val="Emphasis"/>
          <w:rFonts w:asciiTheme="minorHAnsi" w:hAnsiTheme="minorHAnsi" w:cs="Helvetica"/>
          <w:color w:val="343030"/>
          <w:szCs w:val="21"/>
          <w:bdr w:val="none" w:sz="0" w:space="0" w:color="auto" w:frame="1"/>
        </w:rPr>
        <w:t>anthracis</w:t>
      </w:r>
      <w:r w:rsidRPr="005B3BC8">
        <w:rPr>
          <w:rFonts w:asciiTheme="minorHAnsi" w:hAnsiTheme="minorHAnsi" w:cs="Helvetica"/>
          <w:color w:val="343030"/>
          <w:szCs w:val="21"/>
        </w:rPr>
        <w:t> sporlarıyla kontamine hayvansal ürünlerin (keçi kılı, yün, deri, post ve kemik gibi), sanayide işlenmesi esnasında oluşur. Ülkemizde görülen şarbon olguları genellikle tarımsal kökenlidir. Tarımsal şarbonda mikroorganizma, infekte hayvanlarla d</w:t>
      </w:r>
      <w:r>
        <w:rPr>
          <w:rFonts w:asciiTheme="minorHAnsi" w:hAnsiTheme="minorHAnsi" w:cs="Helvetica"/>
          <w:color w:val="343030"/>
          <w:szCs w:val="21"/>
        </w:rPr>
        <w:t xml:space="preserve">oğrudan </w:t>
      </w:r>
      <w:r w:rsidRPr="005B3BC8">
        <w:rPr>
          <w:rFonts w:asciiTheme="minorHAnsi" w:hAnsiTheme="minorHAnsi" w:cs="Helvetica"/>
          <w:color w:val="343030"/>
          <w:szCs w:val="21"/>
        </w:rPr>
        <w:t xml:space="preserve">temas yoluyla insana bulaşır. Şarbon bakteri veya sporu insan vücuduna deriden, gastrointestinal yoldan, solunum yollarından veya damar içine </w:t>
      </w:r>
      <w:r>
        <w:rPr>
          <w:rFonts w:asciiTheme="minorHAnsi" w:hAnsiTheme="minorHAnsi" w:cs="Helvetica"/>
          <w:color w:val="343030"/>
          <w:szCs w:val="21"/>
        </w:rPr>
        <w:t>doğrudan</w:t>
      </w:r>
      <w:r w:rsidRPr="005B3BC8">
        <w:rPr>
          <w:rFonts w:asciiTheme="minorHAnsi" w:hAnsiTheme="minorHAnsi" w:cs="Helvetica"/>
          <w:color w:val="343030"/>
          <w:szCs w:val="21"/>
        </w:rPr>
        <w:t xml:space="preserve"> injeksiyonla (damar içi ilaç bağımlılarında) girebilir. Şarbon hastalığının </w:t>
      </w:r>
      <w:r w:rsidRPr="005B3BC8">
        <w:rPr>
          <w:rFonts w:asciiTheme="minorHAnsi" w:hAnsiTheme="minorHAnsi" w:cs="Helvetica"/>
          <w:i/>
          <w:color w:val="343030"/>
          <w:szCs w:val="21"/>
        </w:rPr>
        <w:t>insanlar arasında bulaşma riski yok denecek kadar düşüktür</w:t>
      </w:r>
      <w:r w:rsidRPr="005B3BC8">
        <w:rPr>
          <w:rFonts w:asciiTheme="minorHAnsi" w:hAnsiTheme="minorHAnsi" w:cs="Helvetica"/>
          <w:color w:val="343030"/>
          <w:szCs w:val="21"/>
        </w:rPr>
        <w:t xml:space="preserve">. Laboratuvardan bulaşma </w:t>
      </w:r>
      <w:r>
        <w:rPr>
          <w:rFonts w:asciiTheme="minorHAnsi" w:hAnsiTheme="minorHAnsi" w:cs="Helvetica"/>
          <w:color w:val="343030"/>
          <w:szCs w:val="21"/>
        </w:rPr>
        <w:t xml:space="preserve">ender </w:t>
      </w:r>
      <w:r w:rsidRPr="005B3BC8">
        <w:rPr>
          <w:rFonts w:asciiTheme="minorHAnsi" w:hAnsiTheme="minorHAnsi" w:cs="Helvetica"/>
          <w:color w:val="343030"/>
          <w:szCs w:val="21"/>
        </w:rPr>
        <w:t xml:space="preserve">olmakla birlikte, Nisan 1979’da, Sverdlovsk (Rusya)’da görülen 64 kişinin öldüğü 96 kişiyi kapsayan şarbon salgınının, biyolojik silah etkeni olarak çalışılan bir laboratuvarda kaza sonucu ortaya çıktığı </w:t>
      </w:r>
      <w:r>
        <w:rPr>
          <w:rFonts w:asciiTheme="minorHAnsi" w:hAnsiTheme="minorHAnsi" w:cs="Helvetica"/>
          <w:color w:val="343030"/>
          <w:szCs w:val="21"/>
        </w:rPr>
        <w:t>kestir</w:t>
      </w:r>
      <w:r w:rsidRPr="005B3BC8">
        <w:rPr>
          <w:rFonts w:asciiTheme="minorHAnsi" w:hAnsiTheme="minorHAnsi" w:cs="Helvetica"/>
          <w:color w:val="343030"/>
          <w:szCs w:val="21"/>
        </w:rPr>
        <w:t xml:space="preserve">ilmektedir. Bu </w:t>
      </w:r>
      <w:r>
        <w:rPr>
          <w:rFonts w:asciiTheme="minorHAnsi" w:hAnsiTheme="minorHAnsi" w:cs="Helvetica"/>
          <w:color w:val="343030"/>
          <w:szCs w:val="21"/>
        </w:rPr>
        <w:t xml:space="preserve">kestirim </w:t>
      </w:r>
      <w:r w:rsidRPr="005B3BC8">
        <w:rPr>
          <w:rFonts w:asciiTheme="minorHAnsi" w:hAnsiTheme="minorHAnsi" w:cs="Helvetica"/>
          <w:color w:val="343030"/>
          <w:szCs w:val="21"/>
        </w:rPr>
        <w:t>Ruslar tarafından doğrulanmamıştır. Olgularda aynı kaynaktan inhalasyon (soluma) ile bulaşmanın olduğu düşünülmektedir.</w:t>
      </w:r>
    </w:p>
    <w:p w:rsidR="005B3BC8" w:rsidRPr="005B3BC8" w:rsidRDefault="005B3BC8" w:rsidP="005B3BC8">
      <w:pPr>
        <w:pStyle w:val="NormalWeb"/>
        <w:spacing w:before="0" w:beforeAutospacing="0" w:after="0" w:afterAutospacing="0" w:line="270" w:lineRule="atLeast"/>
        <w:textAlignment w:val="baseline"/>
        <w:rPr>
          <w:rFonts w:asciiTheme="minorHAnsi" w:hAnsiTheme="minorHAnsi" w:cs="Helvetica"/>
          <w:color w:val="343030"/>
          <w:szCs w:val="21"/>
        </w:rPr>
      </w:pPr>
      <w:r>
        <w:rPr>
          <w:rStyle w:val="Strong"/>
          <w:rFonts w:asciiTheme="minorHAnsi" w:hAnsiTheme="minorHAnsi" w:cs="Helvetica"/>
          <w:color w:val="343030"/>
          <w:szCs w:val="21"/>
          <w:bdr w:val="none" w:sz="0" w:space="0" w:color="auto" w:frame="1"/>
        </w:rPr>
        <w:br/>
      </w:r>
      <w:r w:rsidRPr="005B3BC8">
        <w:rPr>
          <w:rStyle w:val="Strong"/>
          <w:rFonts w:asciiTheme="minorHAnsi" w:hAnsiTheme="minorHAnsi" w:cs="Helvetica"/>
          <w:color w:val="343030"/>
          <w:szCs w:val="21"/>
          <w:bdr w:val="none" w:sz="0" w:space="0" w:color="auto" w:frame="1"/>
        </w:rPr>
        <w:t>Şarbon açısından riskli gruplar kimlerdir?</w:t>
      </w:r>
    </w:p>
    <w:p w:rsidR="005B3BC8" w:rsidRPr="005B3BC8" w:rsidRDefault="005B3BC8" w:rsidP="005B3BC8">
      <w:pPr>
        <w:pStyle w:val="NormalWeb"/>
        <w:spacing w:before="0" w:beforeAutospacing="0" w:after="270" w:afterAutospacing="0" w:line="270" w:lineRule="atLeast"/>
        <w:textAlignment w:val="baseline"/>
        <w:rPr>
          <w:rFonts w:asciiTheme="minorHAnsi" w:hAnsiTheme="minorHAnsi" w:cs="Helvetica"/>
          <w:color w:val="343030"/>
          <w:szCs w:val="21"/>
        </w:rPr>
      </w:pPr>
      <w:r w:rsidRPr="005B3BC8">
        <w:rPr>
          <w:rFonts w:asciiTheme="minorHAnsi" w:hAnsiTheme="minorHAnsi" w:cs="Helvetica"/>
          <w:color w:val="343030"/>
          <w:szCs w:val="21"/>
        </w:rPr>
        <w:t>Hayvancılıkla uğraşanlar, kasap ve veteriner hekimler, hayvansal ürün (et, deri, kıl, yün, post vb</w:t>
      </w:r>
      <w:r>
        <w:rPr>
          <w:rFonts w:asciiTheme="minorHAnsi" w:hAnsiTheme="minorHAnsi" w:cs="Helvetica"/>
          <w:color w:val="343030"/>
          <w:szCs w:val="21"/>
        </w:rPr>
        <w:t>.</w:t>
      </w:r>
      <w:r w:rsidRPr="005B3BC8">
        <w:rPr>
          <w:rFonts w:asciiTheme="minorHAnsi" w:hAnsiTheme="minorHAnsi" w:cs="Helvetica"/>
          <w:color w:val="343030"/>
          <w:szCs w:val="21"/>
        </w:rPr>
        <w:t xml:space="preserve">) hazırlanmasında çalışanlar şarbon yönünden risk </w:t>
      </w:r>
      <w:r>
        <w:rPr>
          <w:rFonts w:asciiTheme="minorHAnsi" w:hAnsiTheme="minorHAnsi" w:cs="Helvetica"/>
          <w:color w:val="343030"/>
          <w:szCs w:val="21"/>
        </w:rPr>
        <w:t xml:space="preserve">kümelerini </w:t>
      </w:r>
      <w:r w:rsidRPr="005B3BC8">
        <w:rPr>
          <w:rFonts w:asciiTheme="minorHAnsi" w:hAnsiTheme="minorHAnsi" w:cs="Helvetica"/>
          <w:color w:val="343030"/>
          <w:szCs w:val="21"/>
        </w:rPr>
        <w:t>oluşturmaktadır.</w:t>
      </w:r>
    </w:p>
    <w:p w:rsidR="005B3BC8" w:rsidRPr="005B3BC8" w:rsidRDefault="005B3BC8" w:rsidP="005B3BC8">
      <w:pPr>
        <w:pStyle w:val="NormalWeb"/>
        <w:spacing w:before="0" w:beforeAutospacing="0" w:after="0" w:afterAutospacing="0" w:line="270" w:lineRule="atLeast"/>
        <w:textAlignment w:val="baseline"/>
        <w:rPr>
          <w:rFonts w:asciiTheme="minorHAnsi" w:hAnsiTheme="minorHAnsi" w:cs="Helvetica"/>
          <w:color w:val="343030"/>
          <w:szCs w:val="21"/>
        </w:rPr>
      </w:pPr>
      <w:r w:rsidRPr="005B3BC8">
        <w:rPr>
          <w:rStyle w:val="Strong"/>
          <w:rFonts w:asciiTheme="minorHAnsi" w:hAnsiTheme="minorHAnsi" w:cs="Helvetica"/>
          <w:color w:val="343030"/>
          <w:szCs w:val="21"/>
          <w:bdr w:val="none" w:sz="0" w:space="0" w:color="auto" w:frame="1"/>
        </w:rPr>
        <w:t>Şarbon nasıl bir hastalığa yol açar?</w:t>
      </w:r>
    </w:p>
    <w:p w:rsidR="005B3BC8" w:rsidRPr="005B3BC8" w:rsidRDefault="005B3BC8" w:rsidP="005B3BC8">
      <w:pPr>
        <w:pStyle w:val="NormalWeb"/>
        <w:spacing w:before="0" w:beforeAutospacing="0" w:after="270" w:afterAutospacing="0" w:line="270" w:lineRule="atLeast"/>
        <w:textAlignment w:val="baseline"/>
        <w:rPr>
          <w:rFonts w:asciiTheme="minorHAnsi" w:hAnsiTheme="minorHAnsi" w:cs="Helvetica"/>
          <w:color w:val="343030"/>
          <w:szCs w:val="21"/>
        </w:rPr>
      </w:pPr>
      <w:r w:rsidRPr="005B3BC8">
        <w:rPr>
          <w:rFonts w:asciiTheme="minorHAnsi" w:hAnsiTheme="minorHAnsi" w:cs="Helvetica"/>
          <w:color w:val="343030"/>
          <w:szCs w:val="21"/>
        </w:rPr>
        <w:t xml:space="preserve">Şarbon hastalığı günümüzde şu </w:t>
      </w:r>
      <w:r>
        <w:rPr>
          <w:rFonts w:asciiTheme="minorHAnsi" w:hAnsiTheme="minorHAnsi" w:cs="Helvetica"/>
          <w:color w:val="343030"/>
          <w:szCs w:val="21"/>
        </w:rPr>
        <w:t>4</w:t>
      </w:r>
      <w:r w:rsidRPr="005B3BC8">
        <w:rPr>
          <w:rFonts w:asciiTheme="minorHAnsi" w:hAnsiTheme="minorHAnsi" w:cs="Helvetica"/>
          <w:color w:val="343030"/>
          <w:szCs w:val="21"/>
        </w:rPr>
        <w:t xml:space="preserve"> klinik </w:t>
      </w:r>
      <w:r>
        <w:rPr>
          <w:rFonts w:asciiTheme="minorHAnsi" w:hAnsiTheme="minorHAnsi" w:cs="Helvetica"/>
          <w:color w:val="343030"/>
          <w:szCs w:val="21"/>
        </w:rPr>
        <w:t>biçimde</w:t>
      </w:r>
      <w:r w:rsidRPr="005B3BC8">
        <w:rPr>
          <w:rFonts w:asciiTheme="minorHAnsi" w:hAnsiTheme="minorHAnsi" w:cs="Helvetica"/>
          <w:color w:val="343030"/>
          <w:szCs w:val="21"/>
        </w:rPr>
        <w:t xml:space="preserve"> görülebilmektedir:</w:t>
      </w:r>
    </w:p>
    <w:p w:rsidR="005B3BC8" w:rsidRPr="005B3BC8" w:rsidRDefault="005B3BC8" w:rsidP="005B3BC8">
      <w:pPr>
        <w:pStyle w:val="NormalWeb"/>
        <w:spacing w:before="0" w:beforeAutospacing="0" w:after="0" w:afterAutospacing="0" w:line="270" w:lineRule="atLeast"/>
        <w:textAlignment w:val="baseline"/>
        <w:rPr>
          <w:rFonts w:asciiTheme="minorHAnsi" w:hAnsiTheme="minorHAnsi" w:cs="Helvetica"/>
          <w:color w:val="343030"/>
          <w:szCs w:val="21"/>
        </w:rPr>
      </w:pPr>
      <w:r w:rsidRPr="005B3BC8">
        <w:rPr>
          <w:rStyle w:val="Emphasis"/>
          <w:rFonts w:asciiTheme="minorHAnsi" w:hAnsiTheme="minorHAnsi" w:cs="Helvetica"/>
          <w:b/>
          <w:bCs/>
          <w:color w:val="343030"/>
          <w:szCs w:val="21"/>
          <w:highlight w:val="yellow"/>
          <w:bdr w:val="none" w:sz="0" w:space="0" w:color="auto" w:frame="1"/>
        </w:rPr>
        <w:lastRenderedPageBreak/>
        <w:t>Deri şarbonu:</w:t>
      </w:r>
      <w:r w:rsidRPr="005B3BC8">
        <w:rPr>
          <w:rFonts w:asciiTheme="minorHAnsi" w:hAnsiTheme="minorHAnsi" w:cs="Helvetica"/>
          <w:color w:val="343030"/>
          <w:szCs w:val="21"/>
        </w:rPr>
        <w:t xml:space="preserve"> Ölen ya da hasta hayvanların kesilmesi, derisinin yüzülmesi, etlerinin ayrıştırılması sırasında şarbon sporlarının deriye bulaşmasıyla gelişir. Hastalığın en sık görülen </w:t>
      </w:r>
      <w:r>
        <w:rPr>
          <w:rFonts w:asciiTheme="minorHAnsi" w:hAnsiTheme="minorHAnsi" w:cs="Helvetica"/>
          <w:color w:val="343030"/>
          <w:szCs w:val="21"/>
        </w:rPr>
        <w:t xml:space="preserve">biçimi </w:t>
      </w:r>
      <w:r w:rsidRPr="005B3BC8">
        <w:rPr>
          <w:rFonts w:asciiTheme="minorHAnsi" w:hAnsiTheme="minorHAnsi" w:cs="Helvetica"/>
          <w:color w:val="343030"/>
          <w:szCs w:val="21"/>
        </w:rPr>
        <w:t xml:space="preserve">deri şarbonu olup olguların %95’ini oluşturur. Ülkemizde de en yaygın olarak görülen deri şarbonudur, halk arasında </w:t>
      </w:r>
      <w:r w:rsidRPr="005B3BC8">
        <w:rPr>
          <w:rFonts w:asciiTheme="minorHAnsi" w:hAnsiTheme="minorHAnsi" w:cs="Helvetica"/>
          <w:b/>
          <w:color w:val="343030"/>
          <w:szCs w:val="21"/>
        </w:rPr>
        <w:t>kara kabarcık</w:t>
      </w:r>
      <w:r w:rsidRPr="005B3BC8">
        <w:rPr>
          <w:rFonts w:asciiTheme="minorHAnsi" w:hAnsiTheme="minorHAnsi" w:cs="Helvetica"/>
          <w:color w:val="343030"/>
          <w:szCs w:val="21"/>
        </w:rPr>
        <w:t xml:space="preserve"> veya </w:t>
      </w:r>
      <w:r w:rsidRPr="005B3BC8">
        <w:rPr>
          <w:rFonts w:asciiTheme="minorHAnsi" w:hAnsiTheme="minorHAnsi" w:cs="Helvetica"/>
          <w:b/>
          <w:color w:val="343030"/>
          <w:szCs w:val="21"/>
        </w:rPr>
        <w:t>çoban çıbanı</w:t>
      </w:r>
      <w:r w:rsidRPr="005B3BC8">
        <w:rPr>
          <w:rFonts w:asciiTheme="minorHAnsi" w:hAnsiTheme="minorHAnsi" w:cs="Helvetica"/>
          <w:color w:val="343030"/>
          <w:szCs w:val="21"/>
        </w:rPr>
        <w:t xml:space="preserve"> diye de bilinir. Şarbon sporlarının kesik, kaşıma veya sinek ısırması gibi küçük travmalarla deriye girmesini, yaklaşık 1-7 gün arası bir kuluçka süresinden sonra giriş yerinde kaşınma ve yanma ile ortaya çıkan ilk klinik bulgular izler. Deri lezyonu kırmızı ufak bir kızarıklık (makül) olarak başlar, sonra kabarır ve sivilce benzeri bir görünüm (papül) alır. Bir-iki gün içinde lezyon genişler, içi sıvı dolu bir vezikül oluşur. Bu lezyonun etrafı ödemli ve kızarık bir alan ile çevrili olup ağrısızdır. Birkaç gün içinde vezikül içindeki sıvı bulanır, koyu, siyahımsı bir renk alır, daha sonra da vezikül patlayarak, ortada keskin kenarlı, ortası çökük </w:t>
      </w:r>
      <w:r>
        <w:rPr>
          <w:rFonts w:asciiTheme="minorHAnsi" w:hAnsiTheme="minorHAnsi" w:cs="Helvetica"/>
          <w:color w:val="343030"/>
          <w:szCs w:val="21"/>
        </w:rPr>
        <w:br/>
      </w:r>
      <w:r w:rsidRPr="005B3BC8">
        <w:rPr>
          <w:rFonts w:asciiTheme="minorHAnsi" w:hAnsiTheme="minorHAnsi" w:cs="Helvetica"/>
          <w:color w:val="343030"/>
          <w:szCs w:val="21"/>
        </w:rPr>
        <w:t xml:space="preserve">siyah bir ülser oluşur. Bu lezyona şarbon püstülü adı verilir. Çapı altı-dokuz cm’ye </w:t>
      </w:r>
      <w:r>
        <w:rPr>
          <w:rFonts w:asciiTheme="minorHAnsi" w:hAnsiTheme="minorHAnsi" w:cs="Helvetica"/>
          <w:color w:val="343030"/>
          <w:szCs w:val="21"/>
        </w:rPr>
        <w:t xml:space="preserve">dek </w:t>
      </w:r>
      <w:r w:rsidRPr="005B3BC8">
        <w:rPr>
          <w:rFonts w:asciiTheme="minorHAnsi" w:hAnsiTheme="minorHAnsi" w:cs="Helvetica"/>
          <w:color w:val="343030"/>
          <w:szCs w:val="21"/>
        </w:rPr>
        <w:t xml:space="preserve">ulaşabilir. Eskarı çevreleyen doku geniş, çok ödemli ve kırmızıdır. Bu kızarıklık bazen bölgesel lenf düğümlerine </w:t>
      </w:r>
      <w:r w:rsidR="003B2DC8">
        <w:rPr>
          <w:rFonts w:asciiTheme="minorHAnsi" w:hAnsiTheme="minorHAnsi" w:cs="Helvetica"/>
          <w:color w:val="343030"/>
          <w:szCs w:val="21"/>
        </w:rPr>
        <w:t>dek</w:t>
      </w:r>
      <w:r w:rsidRPr="005B3BC8">
        <w:rPr>
          <w:rFonts w:asciiTheme="minorHAnsi" w:hAnsiTheme="minorHAnsi" w:cs="Helvetica"/>
          <w:color w:val="343030"/>
          <w:szCs w:val="21"/>
        </w:rPr>
        <w:t xml:space="preserve"> ilerler. Lenf düğümü şiş ve ağrılıdır. Yüz ve boyun bölgesinde görülen tablolar daha ciddi seyreder. Deri şarbonlu olgularda, antibiyotiklerin olmadığı dönemlerde %20’ye varan ölüm oranları bildirilmekle birlikte, günümüzde etkili antibiyotik tedavisiyle ölüm oranı %2’nin altındadır.</w:t>
      </w:r>
    </w:p>
    <w:p w:rsidR="005B3BC8" w:rsidRPr="005B3BC8" w:rsidRDefault="005B3BC8" w:rsidP="005B3BC8">
      <w:pPr>
        <w:pStyle w:val="NormalWeb"/>
        <w:spacing w:before="0" w:beforeAutospacing="0" w:after="0" w:afterAutospacing="0" w:line="270" w:lineRule="atLeast"/>
        <w:textAlignment w:val="baseline"/>
        <w:rPr>
          <w:rFonts w:asciiTheme="minorHAnsi" w:hAnsiTheme="minorHAnsi" w:cs="Helvetica"/>
          <w:color w:val="343030"/>
          <w:szCs w:val="21"/>
        </w:rPr>
      </w:pPr>
      <w:r>
        <w:rPr>
          <w:rStyle w:val="Emphasis"/>
          <w:rFonts w:asciiTheme="minorHAnsi" w:hAnsiTheme="minorHAnsi" w:cs="Helvetica"/>
          <w:b/>
          <w:bCs/>
          <w:color w:val="343030"/>
          <w:szCs w:val="21"/>
          <w:bdr w:val="none" w:sz="0" w:space="0" w:color="auto" w:frame="1"/>
        </w:rPr>
        <w:br/>
      </w:r>
      <w:r w:rsidRPr="005B3BC8">
        <w:rPr>
          <w:rStyle w:val="Emphasis"/>
          <w:rFonts w:asciiTheme="minorHAnsi" w:hAnsiTheme="minorHAnsi" w:cs="Helvetica"/>
          <w:b/>
          <w:bCs/>
          <w:color w:val="343030"/>
          <w:szCs w:val="21"/>
          <w:bdr w:val="none" w:sz="0" w:space="0" w:color="auto" w:frame="1"/>
        </w:rPr>
        <w:t>Gastrointestinal sistem (sindirim sistemi) şarbonu: </w:t>
      </w:r>
      <w:r w:rsidRPr="005B3BC8">
        <w:rPr>
          <w:rFonts w:asciiTheme="minorHAnsi" w:hAnsiTheme="minorHAnsi" w:cs="Helvetica"/>
          <w:color w:val="343030"/>
          <w:szCs w:val="21"/>
        </w:rPr>
        <w:t xml:space="preserve">İnfekte hayvanların çiğ veya az pişmiş etlerindeki bakteri ve/veya sporlarının ağızdan alınması sonucunda gelişir. Tüm şarbon olgularının %1’den azını oluşturur. Şarbon lezyonları, ağızdan rektuma </w:t>
      </w:r>
      <w:r w:rsidR="003B2DC8">
        <w:rPr>
          <w:rFonts w:asciiTheme="minorHAnsi" w:hAnsiTheme="minorHAnsi" w:cs="Helvetica"/>
          <w:color w:val="343030"/>
          <w:szCs w:val="21"/>
        </w:rPr>
        <w:t xml:space="preserve">dek </w:t>
      </w:r>
      <w:r w:rsidRPr="005B3BC8">
        <w:rPr>
          <w:rFonts w:asciiTheme="minorHAnsi" w:hAnsiTheme="minorHAnsi" w:cs="Helvetica"/>
          <w:color w:val="343030"/>
          <w:szCs w:val="21"/>
        </w:rPr>
        <w:t xml:space="preserve">gastrointestinal sistemin </w:t>
      </w:r>
      <w:r w:rsidR="003B2DC8">
        <w:rPr>
          <w:rFonts w:asciiTheme="minorHAnsi" w:hAnsiTheme="minorHAnsi" w:cs="Helvetica"/>
          <w:color w:val="343030"/>
          <w:szCs w:val="21"/>
        </w:rPr>
        <w:br/>
      </w:r>
      <w:r w:rsidRPr="005B3BC8">
        <w:rPr>
          <w:rFonts w:asciiTheme="minorHAnsi" w:hAnsiTheme="minorHAnsi" w:cs="Helvetica"/>
          <w:color w:val="343030"/>
          <w:szCs w:val="21"/>
        </w:rPr>
        <w:t xml:space="preserve">her yerinde görülebilir. Semptomlar genellikle kontamine gıdaların yenmesinden 1-7 gün sonra ortaya çıkar. Gastrointestinal şarbon, orofaringeal ve barsak şarbonu olmak üzere iki </w:t>
      </w:r>
      <w:r w:rsidR="003B2DC8">
        <w:rPr>
          <w:rFonts w:asciiTheme="minorHAnsi" w:hAnsiTheme="minorHAnsi" w:cs="Helvetica"/>
          <w:color w:val="343030"/>
          <w:szCs w:val="21"/>
        </w:rPr>
        <w:t xml:space="preserve">biçimde </w:t>
      </w:r>
      <w:r w:rsidRPr="005B3BC8">
        <w:rPr>
          <w:rFonts w:asciiTheme="minorHAnsi" w:hAnsiTheme="minorHAnsi" w:cs="Helvetica"/>
          <w:color w:val="343030"/>
          <w:szCs w:val="21"/>
        </w:rPr>
        <w:t xml:space="preserve">görülebilir. </w:t>
      </w:r>
      <w:r w:rsidRPr="003B2DC8">
        <w:rPr>
          <w:rFonts w:asciiTheme="minorHAnsi" w:hAnsiTheme="minorHAnsi" w:cs="Helvetica"/>
          <w:b/>
          <w:color w:val="343030"/>
          <w:szCs w:val="21"/>
        </w:rPr>
        <w:t>Orofaringeal şarbon</w:t>
      </w:r>
      <w:r w:rsidRPr="005B3BC8">
        <w:rPr>
          <w:rFonts w:asciiTheme="minorHAnsi" w:hAnsiTheme="minorHAnsi" w:cs="Helvetica"/>
          <w:color w:val="343030"/>
          <w:szCs w:val="21"/>
        </w:rPr>
        <w:t xml:space="preserve">da  lezyon boğazda gelişir, yutma güçlüğü, boğaz ağrısı, boyunda ağrılı lenfadenit, yüksek ateş ve genel durum bozukluğuyla (toksemi kaynaklı) </w:t>
      </w:r>
      <w:r w:rsidR="003B2DC8">
        <w:rPr>
          <w:rFonts w:asciiTheme="minorHAnsi" w:hAnsiTheme="minorHAnsi" w:cs="Helvetica"/>
          <w:color w:val="343030"/>
          <w:szCs w:val="21"/>
        </w:rPr>
        <w:t>nitelikli</w:t>
      </w:r>
      <w:r w:rsidRPr="005B3BC8">
        <w:rPr>
          <w:rFonts w:asciiTheme="minorHAnsi" w:hAnsiTheme="minorHAnsi" w:cs="Helvetica"/>
          <w:color w:val="343030"/>
          <w:szCs w:val="21"/>
        </w:rPr>
        <w:t>dir.</w:t>
      </w:r>
    </w:p>
    <w:p w:rsidR="005B3BC8" w:rsidRPr="005B3BC8" w:rsidRDefault="005B3BC8" w:rsidP="005B3BC8">
      <w:pPr>
        <w:pStyle w:val="NormalWeb"/>
        <w:spacing w:before="0" w:beforeAutospacing="0" w:after="270" w:afterAutospacing="0" w:line="270" w:lineRule="atLeast"/>
        <w:textAlignment w:val="baseline"/>
        <w:rPr>
          <w:rFonts w:asciiTheme="minorHAnsi" w:hAnsiTheme="minorHAnsi" w:cs="Helvetica"/>
          <w:color w:val="343030"/>
          <w:szCs w:val="21"/>
        </w:rPr>
      </w:pPr>
      <w:r w:rsidRPr="005B3BC8">
        <w:rPr>
          <w:rFonts w:asciiTheme="minorHAnsi" w:hAnsiTheme="minorHAnsi" w:cs="Helvetica"/>
          <w:color w:val="343030"/>
          <w:szCs w:val="21"/>
        </w:rPr>
        <w:t>Ba</w:t>
      </w:r>
      <w:r w:rsidR="003B2DC8">
        <w:rPr>
          <w:rFonts w:asciiTheme="minorHAnsi" w:hAnsiTheme="minorHAnsi" w:cs="Helvetica"/>
          <w:color w:val="343030"/>
          <w:szCs w:val="21"/>
        </w:rPr>
        <w:t>ğı</w:t>
      </w:r>
      <w:r w:rsidRPr="005B3BC8">
        <w:rPr>
          <w:rFonts w:asciiTheme="minorHAnsi" w:hAnsiTheme="minorHAnsi" w:cs="Helvetica"/>
          <w:color w:val="343030"/>
          <w:szCs w:val="21"/>
        </w:rPr>
        <w:t xml:space="preserve">rsak şarbonunda lezyon,  en sık ince barsağın son </w:t>
      </w:r>
      <w:r w:rsidR="003B2DC8">
        <w:rPr>
          <w:rFonts w:asciiTheme="minorHAnsi" w:hAnsiTheme="minorHAnsi" w:cs="Helvetica"/>
          <w:color w:val="343030"/>
          <w:szCs w:val="21"/>
        </w:rPr>
        <w:t>bölümü</w:t>
      </w:r>
      <w:r w:rsidRPr="005B3BC8">
        <w:rPr>
          <w:rFonts w:asciiTheme="minorHAnsi" w:hAnsiTheme="minorHAnsi" w:cs="Helvetica"/>
          <w:color w:val="343030"/>
          <w:szCs w:val="21"/>
        </w:rPr>
        <w:t xml:space="preserve"> ve kalın barsağın ilk </w:t>
      </w:r>
      <w:r w:rsidR="003B2DC8">
        <w:rPr>
          <w:rFonts w:asciiTheme="minorHAnsi" w:hAnsiTheme="minorHAnsi" w:cs="Helvetica"/>
          <w:color w:val="343030"/>
          <w:szCs w:val="21"/>
        </w:rPr>
        <w:t xml:space="preserve">bölümlerinde </w:t>
      </w:r>
      <w:r w:rsidRPr="005B3BC8">
        <w:rPr>
          <w:rFonts w:asciiTheme="minorHAnsi" w:hAnsiTheme="minorHAnsi" w:cs="Helvetica"/>
          <w:color w:val="343030"/>
          <w:szCs w:val="21"/>
        </w:rPr>
        <w:t xml:space="preserve">gelişir, hastalarda bulantı, kusma, karın ağrısı, hematemez, kanlı ishal vardır. Semptomlar başladıktan iki-dört gün sonra </w:t>
      </w:r>
      <w:r w:rsidR="003B2DC8">
        <w:rPr>
          <w:rFonts w:asciiTheme="minorHAnsi" w:hAnsiTheme="minorHAnsi" w:cs="Helvetica"/>
          <w:color w:val="343030"/>
          <w:szCs w:val="21"/>
        </w:rPr>
        <w:t xml:space="preserve">hızla </w:t>
      </w:r>
      <w:r w:rsidRPr="005B3BC8">
        <w:rPr>
          <w:rFonts w:asciiTheme="minorHAnsi" w:hAnsiTheme="minorHAnsi" w:cs="Helvetica"/>
          <w:color w:val="343030"/>
          <w:szCs w:val="21"/>
        </w:rPr>
        <w:t xml:space="preserve">karında sıvı toplanır. Antibiyotik ve destek tedavilerine </w:t>
      </w:r>
      <w:r w:rsidR="003B2DC8">
        <w:rPr>
          <w:rFonts w:asciiTheme="minorHAnsi" w:hAnsiTheme="minorHAnsi" w:cs="Helvetica"/>
          <w:color w:val="343030"/>
          <w:szCs w:val="21"/>
        </w:rPr>
        <w:t xml:space="preserve">karşın </w:t>
      </w:r>
      <w:r w:rsidRPr="005B3BC8">
        <w:rPr>
          <w:rFonts w:asciiTheme="minorHAnsi" w:hAnsiTheme="minorHAnsi" w:cs="Helvetica"/>
          <w:color w:val="343030"/>
          <w:szCs w:val="21"/>
        </w:rPr>
        <w:t>mortalite oranı %40 kadardır.</w:t>
      </w:r>
    </w:p>
    <w:p w:rsidR="005B3BC8" w:rsidRPr="005B3BC8" w:rsidRDefault="005B3BC8" w:rsidP="005B3BC8">
      <w:pPr>
        <w:pStyle w:val="NormalWeb"/>
        <w:spacing w:before="0" w:beforeAutospacing="0" w:after="0" w:afterAutospacing="0" w:line="270" w:lineRule="atLeast"/>
        <w:textAlignment w:val="baseline"/>
        <w:rPr>
          <w:rFonts w:asciiTheme="minorHAnsi" w:hAnsiTheme="minorHAnsi" w:cs="Helvetica"/>
          <w:color w:val="343030"/>
          <w:szCs w:val="21"/>
        </w:rPr>
      </w:pPr>
      <w:r w:rsidRPr="005B3BC8">
        <w:rPr>
          <w:rStyle w:val="Emphasis"/>
          <w:rFonts w:asciiTheme="minorHAnsi" w:hAnsiTheme="minorHAnsi" w:cs="Helvetica"/>
          <w:b/>
          <w:bCs/>
          <w:color w:val="343030"/>
          <w:szCs w:val="21"/>
          <w:bdr w:val="none" w:sz="0" w:space="0" w:color="auto" w:frame="1"/>
        </w:rPr>
        <w:t>Akciğer şarbonu:</w:t>
      </w:r>
      <w:r w:rsidRPr="005B3BC8">
        <w:rPr>
          <w:rFonts w:asciiTheme="minorHAnsi" w:hAnsiTheme="minorHAnsi" w:cs="Helvetica"/>
          <w:color w:val="343030"/>
          <w:szCs w:val="21"/>
        </w:rPr>
        <w:t xml:space="preserve"> Hayvanların kıl ve yünlerinin işlenmesi sırasında ortaya çıkan sporların solunmasıyla gelişir. Aynı zamanda </w:t>
      </w:r>
      <w:r w:rsidRPr="003B2DC8">
        <w:rPr>
          <w:rFonts w:asciiTheme="minorHAnsi" w:hAnsiTheme="minorHAnsi" w:cs="Helvetica"/>
          <w:b/>
          <w:color w:val="343030"/>
          <w:szCs w:val="21"/>
        </w:rPr>
        <w:t>biyolojik silah</w:t>
      </w:r>
      <w:r w:rsidRPr="005B3BC8">
        <w:rPr>
          <w:rFonts w:asciiTheme="minorHAnsi" w:hAnsiTheme="minorHAnsi" w:cs="Helvetica"/>
          <w:color w:val="343030"/>
          <w:szCs w:val="21"/>
        </w:rPr>
        <w:t xml:space="preserve"> olarak hazırlanmış sporların </w:t>
      </w:r>
      <w:r w:rsidRPr="003B2DC8">
        <w:rPr>
          <w:rFonts w:asciiTheme="minorHAnsi" w:hAnsiTheme="minorHAnsi" w:cs="Helvetica"/>
          <w:b/>
          <w:color w:val="343030"/>
          <w:szCs w:val="21"/>
        </w:rPr>
        <w:t>biyoterör</w:t>
      </w:r>
      <w:r w:rsidRPr="005B3BC8">
        <w:rPr>
          <w:rFonts w:asciiTheme="minorHAnsi" w:hAnsiTheme="minorHAnsi" w:cs="Helvetica"/>
          <w:color w:val="343030"/>
          <w:szCs w:val="21"/>
        </w:rPr>
        <w:t xml:space="preserve"> saldırıları sırasında solunmasıyla da akciğer şarbonu gelişen olgular görülmüştür. Akciğer şarbonu, tüm şarbon olgularının %5’ten azını oluşturmaktadır. Semptomlar, 1-7 gün içinde hafif ateş, kırgınlık gibi özgül olmayan semptomlarla başlar, ancak bu dönemi  hızla ilerleyen solunum yetmezliği ve şok izler. Akciğer şarbonu, göğüs içinde kanamalı lenf bezi büyümesiyle </w:t>
      </w:r>
      <w:r w:rsidR="003B2DC8">
        <w:rPr>
          <w:rFonts w:asciiTheme="minorHAnsi" w:hAnsiTheme="minorHAnsi" w:cs="Helvetica"/>
          <w:color w:val="343030"/>
          <w:szCs w:val="21"/>
        </w:rPr>
        <w:t>nitelikli</w:t>
      </w:r>
      <w:r w:rsidRPr="005B3BC8">
        <w:rPr>
          <w:rFonts w:asciiTheme="minorHAnsi" w:hAnsiTheme="minorHAnsi" w:cs="Helvetica"/>
          <w:color w:val="343030"/>
          <w:szCs w:val="21"/>
        </w:rPr>
        <w:t xml:space="preserve">dir. Uygun klinik tablosu olan hastada, akciğer grafisinde, mediastinel genişleme görülmesi tanıyı akla getirmelidir. Uygun antibiyotik ve destek tedavilerine </w:t>
      </w:r>
      <w:r w:rsidR="003B2DC8">
        <w:rPr>
          <w:rFonts w:asciiTheme="minorHAnsi" w:hAnsiTheme="minorHAnsi" w:cs="Helvetica"/>
          <w:color w:val="343030"/>
          <w:szCs w:val="21"/>
        </w:rPr>
        <w:t xml:space="preserve">karşın </w:t>
      </w:r>
      <w:r w:rsidRPr="005B3BC8">
        <w:rPr>
          <w:rFonts w:asciiTheme="minorHAnsi" w:hAnsiTheme="minorHAnsi" w:cs="Helvetica"/>
          <w:color w:val="343030"/>
          <w:szCs w:val="21"/>
        </w:rPr>
        <w:t>mortalite oranı %50’nin üzerindedir.</w:t>
      </w:r>
    </w:p>
    <w:p w:rsidR="005B3BC8" w:rsidRPr="005B3BC8" w:rsidRDefault="005B3BC8" w:rsidP="005B3BC8">
      <w:pPr>
        <w:pStyle w:val="NormalWeb"/>
        <w:spacing w:before="0" w:beforeAutospacing="0" w:after="0" w:afterAutospacing="0" w:line="270" w:lineRule="atLeast"/>
        <w:textAlignment w:val="baseline"/>
        <w:rPr>
          <w:rFonts w:asciiTheme="minorHAnsi" w:hAnsiTheme="minorHAnsi" w:cs="Helvetica"/>
          <w:color w:val="343030"/>
          <w:szCs w:val="21"/>
        </w:rPr>
      </w:pPr>
      <w:r>
        <w:rPr>
          <w:rStyle w:val="Emphasis"/>
          <w:rFonts w:asciiTheme="minorHAnsi" w:hAnsiTheme="minorHAnsi" w:cs="Helvetica"/>
          <w:b/>
          <w:bCs/>
          <w:color w:val="343030"/>
          <w:szCs w:val="21"/>
          <w:bdr w:val="none" w:sz="0" w:space="0" w:color="auto" w:frame="1"/>
        </w:rPr>
        <w:br/>
      </w:r>
      <w:r w:rsidRPr="005B3BC8">
        <w:rPr>
          <w:rStyle w:val="Emphasis"/>
          <w:rFonts w:asciiTheme="minorHAnsi" w:hAnsiTheme="minorHAnsi" w:cs="Helvetica"/>
          <w:b/>
          <w:bCs/>
          <w:color w:val="343030"/>
          <w:szCs w:val="21"/>
          <w:bdr w:val="none" w:sz="0" w:space="0" w:color="auto" w:frame="1"/>
        </w:rPr>
        <w:t>İnjeksiyon şarbonu:</w:t>
      </w:r>
      <w:r w:rsidRPr="005B3BC8">
        <w:rPr>
          <w:rFonts w:asciiTheme="minorHAnsi" w:hAnsiTheme="minorHAnsi" w:cs="Helvetica"/>
          <w:color w:val="343030"/>
          <w:szCs w:val="21"/>
        </w:rPr>
        <w:t xml:space="preserve"> Kontamine </w:t>
      </w:r>
      <w:r w:rsidRPr="003B2DC8">
        <w:rPr>
          <w:rFonts w:asciiTheme="minorHAnsi" w:hAnsiTheme="minorHAnsi" w:cs="Helvetica"/>
          <w:b/>
          <w:color w:val="343030"/>
          <w:szCs w:val="21"/>
        </w:rPr>
        <w:t>eroin</w:t>
      </w:r>
      <w:r w:rsidRPr="005B3BC8">
        <w:rPr>
          <w:rFonts w:asciiTheme="minorHAnsi" w:hAnsiTheme="minorHAnsi" w:cs="Helvetica"/>
          <w:color w:val="343030"/>
          <w:szCs w:val="21"/>
        </w:rPr>
        <w:t xml:space="preserve"> kullananlarda damar içine şarbon sporu içeren eroinin d</w:t>
      </w:r>
      <w:r w:rsidR="003B2DC8">
        <w:rPr>
          <w:rFonts w:asciiTheme="minorHAnsi" w:hAnsiTheme="minorHAnsi" w:cs="Helvetica"/>
          <w:color w:val="343030"/>
          <w:szCs w:val="21"/>
        </w:rPr>
        <w:t xml:space="preserve">oğrudan </w:t>
      </w:r>
      <w:r w:rsidRPr="005B3BC8">
        <w:rPr>
          <w:rFonts w:asciiTheme="minorHAnsi" w:hAnsiTheme="minorHAnsi" w:cs="Helvetica"/>
          <w:color w:val="343030"/>
          <w:szCs w:val="21"/>
        </w:rPr>
        <w:t xml:space="preserve">verilmesiyle gelişebilmektedir. İnjeksiyon bölgesinde deri ve  yumuşak doku infeksiyonu gelişir, bu olgularda deride ödem olmasına </w:t>
      </w:r>
      <w:r w:rsidR="003B2DC8">
        <w:rPr>
          <w:rFonts w:asciiTheme="minorHAnsi" w:hAnsiTheme="minorHAnsi" w:cs="Helvetica"/>
          <w:color w:val="343030"/>
          <w:szCs w:val="21"/>
        </w:rPr>
        <w:t xml:space="preserve">karşın </w:t>
      </w:r>
      <w:r w:rsidRPr="005B3BC8">
        <w:rPr>
          <w:rFonts w:asciiTheme="minorHAnsi" w:hAnsiTheme="minorHAnsi" w:cs="Helvetica"/>
          <w:color w:val="343030"/>
          <w:szCs w:val="21"/>
        </w:rPr>
        <w:t>eskar her zaman görülmeyebilir. Bu hastalarda klinik ağır seyredebilmektedir, ölüm oranı %28 olarak bildirilmiştir.</w:t>
      </w:r>
    </w:p>
    <w:p w:rsidR="005B3BC8" w:rsidRPr="005B3BC8" w:rsidRDefault="003B2DC8" w:rsidP="005B3BC8">
      <w:pPr>
        <w:pStyle w:val="NormalWeb"/>
        <w:spacing w:before="0" w:beforeAutospacing="0" w:after="270" w:afterAutospacing="0" w:line="270" w:lineRule="atLeast"/>
        <w:textAlignment w:val="baseline"/>
        <w:rPr>
          <w:rFonts w:asciiTheme="minorHAnsi" w:hAnsiTheme="minorHAnsi" w:cs="Helvetica"/>
          <w:color w:val="343030"/>
          <w:szCs w:val="21"/>
        </w:rPr>
      </w:pPr>
      <w:r>
        <w:rPr>
          <w:rFonts w:asciiTheme="minorHAnsi" w:hAnsiTheme="minorHAnsi" w:cs="Helvetica"/>
          <w:color w:val="343030"/>
          <w:szCs w:val="21"/>
        </w:rPr>
        <w:br/>
      </w:r>
      <w:r w:rsidR="005B3BC8" w:rsidRPr="005B3BC8">
        <w:rPr>
          <w:rFonts w:asciiTheme="minorHAnsi" w:hAnsiTheme="minorHAnsi" w:cs="Helvetica"/>
          <w:color w:val="343030"/>
          <w:szCs w:val="21"/>
        </w:rPr>
        <w:t xml:space="preserve">Şarbonun tüm klinik formlarında </w:t>
      </w:r>
      <w:r w:rsidR="005B3BC8" w:rsidRPr="003B2DC8">
        <w:rPr>
          <w:rFonts w:asciiTheme="minorHAnsi" w:hAnsiTheme="minorHAnsi" w:cs="Helvetica"/>
          <w:b/>
          <w:i/>
          <w:color w:val="343030"/>
          <w:szCs w:val="21"/>
        </w:rPr>
        <w:t>bakteriyemi, sepsis ve menenjit</w:t>
      </w:r>
      <w:r w:rsidR="005B3BC8" w:rsidRPr="005B3BC8">
        <w:rPr>
          <w:rFonts w:asciiTheme="minorHAnsi" w:hAnsiTheme="minorHAnsi" w:cs="Helvetica"/>
          <w:color w:val="343030"/>
          <w:szCs w:val="21"/>
        </w:rPr>
        <w:t xml:space="preserve"> de gelişebilir. Bu durumda ölüm olasılığı %90’ın üzerindedir.</w:t>
      </w:r>
    </w:p>
    <w:p w:rsidR="005B3BC8" w:rsidRPr="005B3BC8" w:rsidRDefault="005B3BC8" w:rsidP="005B3BC8">
      <w:pPr>
        <w:pStyle w:val="NormalWeb"/>
        <w:spacing w:before="0" w:beforeAutospacing="0" w:after="0" w:afterAutospacing="0" w:line="270" w:lineRule="atLeast"/>
        <w:textAlignment w:val="baseline"/>
        <w:rPr>
          <w:rFonts w:asciiTheme="minorHAnsi" w:hAnsiTheme="minorHAnsi" w:cs="Helvetica"/>
          <w:color w:val="343030"/>
          <w:szCs w:val="21"/>
        </w:rPr>
      </w:pPr>
      <w:r w:rsidRPr="005B3BC8">
        <w:rPr>
          <w:rStyle w:val="Strong"/>
          <w:rFonts w:asciiTheme="minorHAnsi" w:hAnsiTheme="minorHAnsi" w:cs="Helvetica"/>
          <w:color w:val="343030"/>
          <w:szCs w:val="21"/>
          <w:bdr w:val="none" w:sz="0" w:space="0" w:color="auto" w:frame="1"/>
        </w:rPr>
        <w:t>Şarbon’un tedavisi var mıdır?</w:t>
      </w:r>
    </w:p>
    <w:p w:rsidR="005B3BC8" w:rsidRPr="005B3BC8" w:rsidRDefault="005B3BC8" w:rsidP="005B3BC8">
      <w:pPr>
        <w:pStyle w:val="NormalWeb"/>
        <w:spacing w:before="0" w:beforeAutospacing="0" w:after="270" w:afterAutospacing="0" w:line="270" w:lineRule="atLeast"/>
        <w:textAlignment w:val="baseline"/>
        <w:rPr>
          <w:rFonts w:asciiTheme="minorHAnsi" w:hAnsiTheme="minorHAnsi" w:cs="Helvetica"/>
          <w:color w:val="343030"/>
          <w:szCs w:val="21"/>
        </w:rPr>
      </w:pPr>
      <w:r w:rsidRPr="005B3BC8">
        <w:rPr>
          <w:rFonts w:asciiTheme="minorHAnsi" w:hAnsiTheme="minorHAnsi" w:cs="Helvetica"/>
          <w:color w:val="343030"/>
          <w:szCs w:val="21"/>
        </w:rPr>
        <w:t xml:space="preserve">Şarbon tedavisinde </w:t>
      </w:r>
      <w:r w:rsidRPr="003B2DC8">
        <w:rPr>
          <w:rFonts w:asciiTheme="minorHAnsi" w:hAnsiTheme="minorHAnsi" w:cs="Helvetica"/>
          <w:b/>
          <w:color w:val="343030"/>
          <w:szCs w:val="21"/>
        </w:rPr>
        <w:t>etkili antibiyotikler vardır</w:t>
      </w:r>
      <w:r w:rsidRPr="005B3BC8">
        <w:rPr>
          <w:rFonts w:asciiTheme="minorHAnsi" w:hAnsiTheme="minorHAnsi" w:cs="Helvetica"/>
          <w:color w:val="343030"/>
          <w:szCs w:val="21"/>
        </w:rPr>
        <w:t xml:space="preserve">. Tedavide ilk kullanılacak antibiyotik, ülkemizden izole edilmiş şarbon bakterilerinde etkinliği halen çok yüksek  olan </w:t>
      </w:r>
      <w:r w:rsidRPr="003B2DC8">
        <w:rPr>
          <w:rFonts w:asciiTheme="minorHAnsi" w:hAnsiTheme="minorHAnsi" w:cs="Helvetica"/>
          <w:b/>
          <w:color w:val="343030"/>
          <w:szCs w:val="21"/>
          <w:u w:val="single"/>
        </w:rPr>
        <w:t>penisilin</w:t>
      </w:r>
      <w:r w:rsidRPr="005B3BC8">
        <w:rPr>
          <w:rFonts w:asciiTheme="minorHAnsi" w:hAnsiTheme="minorHAnsi" w:cs="Helvetica"/>
          <w:color w:val="343030"/>
          <w:szCs w:val="21"/>
        </w:rPr>
        <w:t xml:space="preserve">lerdir. Penisilin alerjisi </w:t>
      </w:r>
      <w:r w:rsidRPr="005B3BC8">
        <w:rPr>
          <w:rFonts w:asciiTheme="minorHAnsi" w:hAnsiTheme="minorHAnsi" w:cs="Helvetica"/>
          <w:color w:val="343030"/>
          <w:szCs w:val="21"/>
        </w:rPr>
        <w:lastRenderedPageBreak/>
        <w:t xml:space="preserve">olanlarda </w:t>
      </w:r>
      <w:r w:rsidRPr="003B2DC8">
        <w:rPr>
          <w:rFonts w:asciiTheme="minorHAnsi" w:hAnsiTheme="minorHAnsi" w:cs="Helvetica"/>
          <w:b/>
          <w:i/>
          <w:color w:val="343030"/>
          <w:szCs w:val="21"/>
        </w:rPr>
        <w:t>doksisiklin</w:t>
      </w:r>
      <w:r w:rsidRPr="005B3BC8">
        <w:rPr>
          <w:rFonts w:asciiTheme="minorHAnsi" w:hAnsiTheme="minorHAnsi" w:cs="Helvetica"/>
          <w:color w:val="343030"/>
          <w:szCs w:val="21"/>
        </w:rPr>
        <w:t xml:space="preserve"> veya </w:t>
      </w:r>
      <w:r w:rsidRPr="003B2DC8">
        <w:rPr>
          <w:rFonts w:asciiTheme="minorHAnsi" w:hAnsiTheme="minorHAnsi" w:cs="Helvetica"/>
          <w:b/>
          <w:i/>
          <w:color w:val="343030"/>
          <w:szCs w:val="21"/>
        </w:rPr>
        <w:t>siprofloksasin</w:t>
      </w:r>
      <w:r w:rsidRPr="005B3BC8">
        <w:rPr>
          <w:rFonts w:asciiTheme="minorHAnsi" w:hAnsiTheme="minorHAnsi" w:cs="Helvetica"/>
          <w:color w:val="343030"/>
          <w:szCs w:val="21"/>
        </w:rPr>
        <w:t xml:space="preserve"> kullanılabilir. Gastrointestinal ve akciğer şarbonunun tedavisinde antibiyotiklere ek olarak </w:t>
      </w:r>
      <w:r w:rsidRPr="003B2DC8">
        <w:rPr>
          <w:rFonts w:asciiTheme="minorHAnsi" w:hAnsiTheme="minorHAnsi" w:cs="Helvetica"/>
          <w:b/>
          <w:i/>
          <w:color w:val="343030"/>
          <w:szCs w:val="21"/>
        </w:rPr>
        <w:t>şarbo</w:t>
      </w:r>
      <w:r w:rsidR="003B2DC8">
        <w:rPr>
          <w:rFonts w:asciiTheme="minorHAnsi" w:hAnsiTheme="minorHAnsi" w:cs="Helvetica"/>
          <w:b/>
          <w:i/>
          <w:color w:val="343030"/>
          <w:szCs w:val="21"/>
        </w:rPr>
        <w:t>n</w:t>
      </w:r>
      <w:r w:rsidRPr="003B2DC8">
        <w:rPr>
          <w:rFonts w:asciiTheme="minorHAnsi" w:hAnsiTheme="minorHAnsi" w:cs="Helvetica"/>
          <w:b/>
          <w:i/>
          <w:color w:val="343030"/>
          <w:szCs w:val="21"/>
        </w:rPr>
        <w:t xml:space="preserve"> immünoglobulini</w:t>
      </w:r>
      <w:r w:rsidRPr="005B3BC8">
        <w:rPr>
          <w:rFonts w:asciiTheme="minorHAnsi" w:hAnsiTheme="minorHAnsi" w:cs="Helvetica"/>
          <w:color w:val="343030"/>
          <w:szCs w:val="21"/>
        </w:rPr>
        <w:t xml:space="preserve"> veya şarbon toksinlerine karşı hazırlanmış ticari </w:t>
      </w:r>
      <w:r w:rsidRPr="003B2DC8">
        <w:rPr>
          <w:rFonts w:asciiTheme="minorHAnsi" w:hAnsiTheme="minorHAnsi" w:cs="Helvetica"/>
          <w:b/>
          <w:i/>
          <w:color w:val="343030"/>
          <w:szCs w:val="21"/>
        </w:rPr>
        <w:t>monoklonal antikor preparatları</w:t>
      </w:r>
      <w:r w:rsidRPr="005B3BC8">
        <w:rPr>
          <w:rFonts w:asciiTheme="minorHAnsi" w:hAnsiTheme="minorHAnsi" w:cs="Helvetica"/>
          <w:color w:val="343030"/>
          <w:szCs w:val="21"/>
        </w:rPr>
        <w:t xml:space="preserve"> da önerilmektedir.</w:t>
      </w:r>
    </w:p>
    <w:p w:rsidR="005B3BC8" w:rsidRPr="003B2DC8" w:rsidRDefault="005B3BC8" w:rsidP="005B3BC8">
      <w:pPr>
        <w:pStyle w:val="NormalWeb"/>
        <w:spacing w:before="0" w:beforeAutospacing="0" w:after="0" w:afterAutospacing="0" w:line="270" w:lineRule="atLeast"/>
        <w:textAlignment w:val="baseline"/>
        <w:rPr>
          <w:rFonts w:asciiTheme="minorHAnsi" w:hAnsiTheme="minorHAnsi" w:cs="Helvetica"/>
          <w:color w:val="343030"/>
          <w:sz w:val="28"/>
          <w:szCs w:val="21"/>
        </w:rPr>
      </w:pPr>
      <w:r w:rsidRPr="003B2DC8">
        <w:rPr>
          <w:rStyle w:val="Strong"/>
          <w:rFonts w:asciiTheme="minorHAnsi" w:hAnsiTheme="minorHAnsi" w:cs="Helvetica"/>
          <w:color w:val="343030"/>
          <w:sz w:val="28"/>
          <w:szCs w:val="21"/>
          <w:highlight w:val="yellow"/>
          <w:bdr w:val="none" w:sz="0" w:space="0" w:color="auto" w:frame="1"/>
        </w:rPr>
        <w:t>Şarbondan nasıl korunulur?</w:t>
      </w:r>
    </w:p>
    <w:p w:rsidR="005B3BC8" w:rsidRPr="005B3BC8" w:rsidRDefault="005B3BC8" w:rsidP="005B3BC8">
      <w:pPr>
        <w:pStyle w:val="NormalWeb"/>
        <w:spacing w:before="0" w:beforeAutospacing="0" w:after="270" w:afterAutospacing="0" w:line="270" w:lineRule="atLeast"/>
        <w:textAlignment w:val="baseline"/>
        <w:rPr>
          <w:rFonts w:asciiTheme="minorHAnsi" w:hAnsiTheme="minorHAnsi" w:cs="Helvetica"/>
          <w:color w:val="343030"/>
          <w:szCs w:val="21"/>
        </w:rPr>
      </w:pPr>
      <w:r w:rsidRPr="005B3BC8">
        <w:rPr>
          <w:rFonts w:asciiTheme="minorHAnsi" w:hAnsiTheme="minorHAnsi" w:cs="Helvetica"/>
          <w:color w:val="343030"/>
          <w:szCs w:val="21"/>
        </w:rPr>
        <w:t xml:space="preserve">Ülkemizde hem insan hem de hayvan şarbonu bildirimi zorunlu hastalıklardandır, </w:t>
      </w:r>
      <w:r w:rsidR="003B2DC8">
        <w:rPr>
          <w:rFonts w:asciiTheme="minorHAnsi" w:hAnsiTheme="minorHAnsi" w:cs="Helvetica"/>
          <w:color w:val="343030"/>
          <w:szCs w:val="21"/>
        </w:rPr>
        <w:br/>
      </w:r>
      <w:r w:rsidRPr="005B3BC8">
        <w:rPr>
          <w:rFonts w:asciiTheme="minorHAnsi" w:hAnsiTheme="minorHAnsi" w:cs="Helvetica"/>
          <w:color w:val="343030"/>
          <w:szCs w:val="21"/>
        </w:rPr>
        <w:t>hastaların bildirilmesi toplum sağlığı ve korunma açısından önemlidir.</w:t>
      </w:r>
    </w:p>
    <w:p w:rsidR="005B3BC8" w:rsidRPr="005B3BC8" w:rsidRDefault="005B3BC8" w:rsidP="005B3BC8">
      <w:pPr>
        <w:pStyle w:val="NormalWeb"/>
        <w:spacing w:before="0" w:beforeAutospacing="0" w:after="270" w:afterAutospacing="0" w:line="270" w:lineRule="atLeast"/>
        <w:textAlignment w:val="baseline"/>
        <w:rPr>
          <w:rFonts w:asciiTheme="minorHAnsi" w:hAnsiTheme="minorHAnsi" w:cs="Helvetica"/>
          <w:color w:val="343030"/>
          <w:szCs w:val="21"/>
        </w:rPr>
      </w:pPr>
      <w:r w:rsidRPr="005B3BC8">
        <w:rPr>
          <w:rFonts w:asciiTheme="minorHAnsi" w:hAnsiTheme="minorHAnsi" w:cs="Helvetica"/>
          <w:color w:val="343030"/>
          <w:szCs w:val="21"/>
        </w:rPr>
        <w:t xml:space="preserve">Teması olmuş kişilerde şarbon gelişimini engellemek için yapılacaklar, temasın </w:t>
      </w:r>
      <w:r w:rsidR="003B2DC8">
        <w:rPr>
          <w:rFonts w:asciiTheme="minorHAnsi" w:hAnsiTheme="minorHAnsi" w:cs="Helvetica"/>
          <w:color w:val="343030"/>
          <w:szCs w:val="21"/>
        </w:rPr>
        <w:t>biçim</w:t>
      </w:r>
      <w:r w:rsidRPr="005B3BC8">
        <w:rPr>
          <w:rFonts w:asciiTheme="minorHAnsi" w:hAnsiTheme="minorHAnsi" w:cs="Helvetica"/>
          <w:color w:val="343030"/>
          <w:szCs w:val="21"/>
        </w:rPr>
        <w:t>ine göre (deriyle, ağızdan alarak, inhalasyonla vb</w:t>
      </w:r>
      <w:r w:rsidR="003B2DC8">
        <w:rPr>
          <w:rFonts w:asciiTheme="minorHAnsi" w:hAnsiTheme="minorHAnsi" w:cs="Helvetica"/>
          <w:color w:val="343030"/>
          <w:szCs w:val="21"/>
        </w:rPr>
        <w:t>.</w:t>
      </w:r>
      <w:r w:rsidRPr="005B3BC8">
        <w:rPr>
          <w:rFonts w:asciiTheme="minorHAnsi" w:hAnsiTheme="minorHAnsi" w:cs="Helvetica"/>
          <w:color w:val="343030"/>
          <w:szCs w:val="21"/>
        </w:rPr>
        <w:t xml:space="preserve">) değişiklik göstermekle birlikte genel olarak </w:t>
      </w:r>
      <w:r w:rsidRPr="003B2DC8">
        <w:rPr>
          <w:rFonts w:asciiTheme="minorHAnsi" w:hAnsiTheme="minorHAnsi" w:cs="Helvetica"/>
          <w:b/>
          <w:i/>
          <w:color w:val="343030"/>
          <w:szCs w:val="21"/>
        </w:rPr>
        <w:t>temas sonrası profilaktik antibiyotik kullanımını ve aşılama</w:t>
      </w:r>
      <w:r w:rsidRPr="003B2DC8">
        <w:rPr>
          <w:rFonts w:asciiTheme="minorHAnsi" w:hAnsiTheme="minorHAnsi" w:cs="Helvetica"/>
          <w:color w:val="343030"/>
          <w:szCs w:val="21"/>
        </w:rPr>
        <w:t>y</w:t>
      </w:r>
      <w:r w:rsidRPr="005B3BC8">
        <w:rPr>
          <w:rFonts w:asciiTheme="minorHAnsi" w:hAnsiTheme="minorHAnsi" w:cs="Helvetica"/>
          <w:color w:val="343030"/>
          <w:szCs w:val="21"/>
        </w:rPr>
        <w:t>ı içerir. Aşılama, şarbon sporu soluma riski olan kişilerde temas öncesinde de önerilebilmektedir.</w:t>
      </w:r>
    </w:p>
    <w:p w:rsidR="005B3BC8" w:rsidRPr="003B2DC8" w:rsidRDefault="005B3BC8" w:rsidP="005B3BC8">
      <w:pPr>
        <w:pStyle w:val="NormalWeb"/>
        <w:spacing w:before="0" w:beforeAutospacing="0" w:after="270" w:afterAutospacing="0" w:line="270" w:lineRule="atLeast"/>
        <w:textAlignment w:val="baseline"/>
        <w:rPr>
          <w:rFonts w:asciiTheme="minorHAnsi" w:hAnsiTheme="minorHAnsi" w:cs="Helvetica"/>
          <w:i/>
          <w:color w:val="343030"/>
          <w:szCs w:val="21"/>
        </w:rPr>
      </w:pPr>
      <w:r w:rsidRPr="005B3BC8">
        <w:rPr>
          <w:rFonts w:asciiTheme="minorHAnsi" w:hAnsiTheme="minorHAnsi" w:cs="Helvetica"/>
          <w:color w:val="343030"/>
          <w:szCs w:val="21"/>
        </w:rPr>
        <w:t xml:space="preserve">Şarbon hastalarından </w:t>
      </w:r>
      <w:r w:rsidR="003B2DC8">
        <w:rPr>
          <w:rFonts w:asciiTheme="minorHAnsi" w:hAnsiTheme="minorHAnsi" w:cs="Helvetica"/>
          <w:color w:val="343030"/>
          <w:szCs w:val="21"/>
        </w:rPr>
        <w:t>öbür</w:t>
      </w:r>
      <w:r w:rsidRPr="005B3BC8">
        <w:rPr>
          <w:rFonts w:asciiTheme="minorHAnsi" w:hAnsiTheme="minorHAnsi" w:cs="Helvetica"/>
          <w:color w:val="343030"/>
          <w:szCs w:val="21"/>
        </w:rPr>
        <w:t xml:space="preserve"> sağlık çalışanlarına ve hastalara şarbon bulaşma riski yok denecek </w:t>
      </w:r>
      <w:r w:rsidR="003B2DC8">
        <w:rPr>
          <w:rFonts w:asciiTheme="minorHAnsi" w:hAnsiTheme="minorHAnsi" w:cs="Helvetica"/>
          <w:color w:val="343030"/>
          <w:szCs w:val="21"/>
        </w:rPr>
        <w:t>ölçüde</w:t>
      </w:r>
      <w:r w:rsidRPr="005B3BC8">
        <w:rPr>
          <w:rFonts w:asciiTheme="minorHAnsi" w:hAnsiTheme="minorHAnsi" w:cs="Helvetica"/>
          <w:color w:val="343030"/>
          <w:szCs w:val="21"/>
        </w:rPr>
        <w:t xml:space="preserve"> düşüktür, bu hastalar için </w:t>
      </w:r>
      <w:r w:rsidRPr="003B2DC8">
        <w:rPr>
          <w:rFonts w:asciiTheme="minorHAnsi" w:hAnsiTheme="minorHAnsi" w:cs="Helvetica"/>
          <w:b/>
          <w:i/>
          <w:color w:val="343030"/>
          <w:szCs w:val="21"/>
        </w:rPr>
        <w:t>standard izolasyon</w:t>
      </w:r>
      <w:r w:rsidRPr="005B3BC8">
        <w:rPr>
          <w:rFonts w:asciiTheme="minorHAnsi" w:hAnsiTheme="minorHAnsi" w:cs="Helvetica"/>
          <w:color w:val="343030"/>
          <w:szCs w:val="21"/>
        </w:rPr>
        <w:t xml:space="preserve"> önlemleri alınmalı, hastaların sağlam olmayan derisiyle temas edileceği zaman eldiven giyilmelidir. Aeorosol oluşumu veya sıçrama riski olan durumlarda uygun kişisel koruyucu malzemeler kullanılmalıdır (önlük, maske, gözlük vb). </w:t>
      </w:r>
      <w:r w:rsidRPr="003B2DC8">
        <w:rPr>
          <w:rFonts w:asciiTheme="minorHAnsi" w:hAnsiTheme="minorHAnsi" w:cs="Helvetica"/>
          <w:i/>
          <w:color w:val="343030"/>
          <w:szCs w:val="21"/>
        </w:rPr>
        <w:t>Hastaların ayrı odada yatırılması gerekmez.</w:t>
      </w:r>
    </w:p>
    <w:p w:rsidR="005B3BC8" w:rsidRPr="005B3BC8" w:rsidRDefault="005B3BC8" w:rsidP="005B3BC8">
      <w:pPr>
        <w:pStyle w:val="NormalWeb"/>
        <w:spacing w:before="0" w:beforeAutospacing="0" w:after="270" w:afterAutospacing="0" w:line="270" w:lineRule="atLeast"/>
        <w:textAlignment w:val="baseline"/>
        <w:rPr>
          <w:rFonts w:asciiTheme="minorHAnsi" w:hAnsiTheme="minorHAnsi" w:cs="Helvetica"/>
          <w:color w:val="343030"/>
          <w:szCs w:val="21"/>
        </w:rPr>
      </w:pPr>
      <w:r w:rsidRPr="005B3BC8">
        <w:rPr>
          <w:rFonts w:asciiTheme="minorHAnsi" w:hAnsiTheme="minorHAnsi" w:cs="Helvetica"/>
          <w:color w:val="343030"/>
          <w:szCs w:val="21"/>
        </w:rPr>
        <w:t>Şarbon dahil çiftlik hayvanlarından bulaşacak tüm infeksiyon hastalıklarından korunmak için alınabilecek kişisel önlemler, başta et ve süt olmak üzere hayvansal gıdaların çiğ</w:t>
      </w:r>
      <w:r w:rsidR="001A05A4">
        <w:rPr>
          <w:rFonts w:asciiTheme="minorHAnsi" w:hAnsiTheme="minorHAnsi" w:cs="Helvetica"/>
          <w:color w:val="343030"/>
          <w:szCs w:val="21"/>
        </w:rPr>
        <w:t xml:space="preserve"> </w:t>
      </w:r>
      <w:r w:rsidRPr="005B3BC8">
        <w:rPr>
          <w:rFonts w:asciiTheme="minorHAnsi" w:hAnsiTheme="minorHAnsi" w:cs="Helvetica"/>
          <w:color w:val="343030"/>
          <w:szCs w:val="21"/>
        </w:rPr>
        <w:t>olarak </w:t>
      </w:r>
      <w:r w:rsidR="001A05A4">
        <w:rPr>
          <w:rFonts w:asciiTheme="minorHAnsi" w:hAnsiTheme="minorHAnsi" w:cs="Helvetica"/>
          <w:color w:val="343030"/>
          <w:szCs w:val="21"/>
        </w:rPr>
        <w:br/>
      </w:r>
      <w:r w:rsidRPr="005B3BC8">
        <w:rPr>
          <w:rFonts w:asciiTheme="minorHAnsi" w:hAnsiTheme="minorHAnsi" w:cs="Helvetica"/>
          <w:color w:val="343030"/>
          <w:szCs w:val="21"/>
        </w:rPr>
        <w:t xml:space="preserve">tüketiminden kaçınılması, </w:t>
      </w:r>
      <w:r w:rsidRPr="001A05A4">
        <w:rPr>
          <w:rFonts w:asciiTheme="minorHAnsi" w:hAnsiTheme="minorHAnsi" w:cs="Helvetica"/>
          <w:b/>
          <w:color w:val="343030"/>
          <w:szCs w:val="21"/>
          <w:u w:val="single"/>
        </w:rPr>
        <w:t>etlerin iyi pişirilmesi</w:t>
      </w:r>
      <w:r w:rsidRPr="005B3BC8">
        <w:rPr>
          <w:rFonts w:asciiTheme="minorHAnsi" w:hAnsiTheme="minorHAnsi" w:cs="Helvetica"/>
          <w:color w:val="343030"/>
          <w:szCs w:val="21"/>
        </w:rPr>
        <w:t xml:space="preserve">, etlerin kesildiği yüzeylerle ve malzemelerle </w:t>
      </w:r>
      <w:r w:rsidR="001A05A4">
        <w:rPr>
          <w:rFonts w:asciiTheme="minorHAnsi" w:hAnsiTheme="minorHAnsi" w:cs="Helvetica"/>
          <w:color w:val="343030"/>
          <w:szCs w:val="21"/>
        </w:rPr>
        <w:br/>
      </w:r>
      <w:r w:rsidRPr="005B3BC8">
        <w:rPr>
          <w:rFonts w:asciiTheme="minorHAnsi" w:hAnsiTheme="minorHAnsi" w:cs="Helvetica"/>
          <w:color w:val="343030"/>
          <w:szCs w:val="21"/>
        </w:rPr>
        <w:t xml:space="preserve">çiğ sebze ve meyvelerin temas ettirilmemesi, hasta hayvanların kesilmemesi, hasta veya </w:t>
      </w:r>
      <w:r w:rsidR="00E100E4">
        <w:rPr>
          <w:rFonts w:asciiTheme="minorHAnsi" w:hAnsiTheme="minorHAnsi" w:cs="Helvetica"/>
          <w:color w:val="343030"/>
          <w:szCs w:val="21"/>
        </w:rPr>
        <w:br/>
      </w:r>
      <w:r w:rsidRPr="005B3BC8">
        <w:rPr>
          <w:rFonts w:asciiTheme="minorHAnsi" w:hAnsiTheme="minorHAnsi" w:cs="Helvetica"/>
          <w:color w:val="343030"/>
          <w:szCs w:val="21"/>
        </w:rPr>
        <w:t xml:space="preserve">ölmüş hayvan etlerinin tüketilmemesi, hayvan kesimlerinin bu konunun uzmanları tarafından </w:t>
      </w:r>
      <w:r w:rsidR="00E100E4">
        <w:rPr>
          <w:rFonts w:asciiTheme="minorHAnsi" w:hAnsiTheme="minorHAnsi" w:cs="Helvetica"/>
          <w:color w:val="343030"/>
          <w:szCs w:val="21"/>
        </w:rPr>
        <w:br/>
      </w:r>
      <w:r w:rsidRPr="005B3BC8">
        <w:rPr>
          <w:rFonts w:asciiTheme="minorHAnsi" w:hAnsiTheme="minorHAnsi" w:cs="Helvetica"/>
          <w:color w:val="343030"/>
          <w:szCs w:val="21"/>
        </w:rPr>
        <w:t>ve uygun kişisel koruyucu malzemeler (önlük, eldiven, maske vb.) kullanarak yapılması sayılabilir.</w:t>
      </w:r>
      <w:r w:rsidR="001A05A4">
        <w:rPr>
          <w:rFonts w:asciiTheme="minorHAnsi" w:hAnsiTheme="minorHAnsi" w:cs="Helvetica"/>
          <w:color w:val="343030"/>
          <w:szCs w:val="21"/>
        </w:rPr>
        <w:t xml:space="preserve"> </w:t>
      </w:r>
      <w:r w:rsidRPr="005B3BC8">
        <w:rPr>
          <w:rFonts w:asciiTheme="minorHAnsi" w:hAnsiTheme="minorHAnsi" w:cs="Helvetica"/>
          <w:color w:val="343030"/>
          <w:szCs w:val="21"/>
        </w:rPr>
        <w:t xml:space="preserve">Şarbonlu olduğundan şüphelenilen hayvanların kesilmesi ve yüzülmesi engellenmeli, imha süreçleri </w:t>
      </w:r>
      <w:r w:rsidR="001A05A4">
        <w:rPr>
          <w:rFonts w:asciiTheme="minorHAnsi" w:hAnsiTheme="minorHAnsi" w:cs="Helvetica"/>
          <w:color w:val="343030"/>
          <w:szCs w:val="21"/>
        </w:rPr>
        <w:t>izlen</w:t>
      </w:r>
      <w:r w:rsidRPr="005B3BC8">
        <w:rPr>
          <w:rFonts w:asciiTheme="minorHAnsi" w:hAnsiTheme="minorHAnsi" w:cs="Helvetica"/>
          <w:color w:val="343030"/>
          <w:szCs w:val="21"/>
        </w:rPr>
        <w:t xml:space="preserve">meli, infekte hayvanı taşıyan nakil araçları dezenfekte edilmelidir. Çiftlik çalışanlarının </w:t>
      </w:r>
      <w:r w:rsidR="001A05A4">
        <w:rPr>
          <w:rFonts w:asciiTheme="minorHAnsi" w:hAnsiTheme="minorHAnsi" w:cs="Helvetica"/>
          <w:color w:val="343030"/>
          <w:szCs w:val="21"/>
        </w:rPr>
        <w:br/>
      </w:r>
      <w:r w:rsidRPr="005B3BC8">
        <w:rPr>
          <w:rFonts w:asciiTheme="minorHAnsi" w:hAnsiTheme="minorHAnsi" w:cs="Helvetica"/>
          <w:color w:val="343030"/>
          <w:szCs w:val="21"/>
        </w:rPr>
        <w:t>kıyafet ve el temizliği konusunda önerilen kuralları </w:t>
      </w:r>
      <w:r w:rsidR="001A05A4">
        <w:rPr>
          <w:rFonts w:asciiTheme="minorHAnsi" w:hAnsiTheme="minorHAnsi" w:cs="Helvetica"/>
          <w:color w:val="343030"/>
          <w:szCs w:val="21"/>
        </w:rPr>
        <w:t>izle</w:t>
      </w:r>
      <w:r w:rsidRPr="005B3BC8">
        <w:rPr>
          <w:rFonts w:asciiTheme="minorHAnsi" w:hAnsiTheme="minorHAnsi" w:cs="Helvetica"/>
          <w:color w:val="343030"/>
          <w:szCs w:val="21"/>
        </w:rPr>
        <w:t>mesi gerekir.</w:t>
      </w:r>
    </w:p>
    <w:p w:rsidR="005B3BC8" w:rsidRPr="005B3BC8" w:rsidRDefault="005B3BC8" w:rsidP="005B3BC8">
      <w:pPr>
        <w:pStyle w:val="NormalWeb"/>
        <w:spacing w:before="0" w:beforeAutospacing="0" w:after="270" w:afterAutospacing="0" w:line="270" w:lineRule="atLeast"/>
        <w:textAlignment w:val="baseline"/>
        <w:rPr>
          <w:rFonts w:asciiTheme="minorHAnsi" w:hAnsiTheme="minorHAnsi" w:cs="Helvetica"/>
          <w:color w:val="343030"/>
          <w:szCs w:val="21"/>
        </w:rPr>
      </w:pPr>
      <w:r w:rsidRPr="005B3BC8">
        <w:rPr>
          <w:rFonts w:asciiTheme="minorHAnsi" w:hAnsiTheme="minorHAnsi" w:cs="Helvetica"/>
          <w:color w:val="343030"/>
          <w:szCs w:val="21"/>
        </w:rPr>
        <w:t>Şarbonun  </w:t>
      </w:r>
      <w:r w:rsidR="001A05A4">
        <w:rPr>
          <w:rFonts w:asciiTheme="minorHAnsi" w:hAnsiTheme="minorHAnsi" w:cs="Helvetica"/>
          <w:color w:val="343030"/>
          <w:szCs w:val="21"/>
        </w:rPr>
        <w:t>denetim</w:t>
      </w:r>
      <w:r w:rsidRPr="005B3BC8">
        <w:rPr>
          <w:rFonts w:asciiTheme="minorHAnsi" w:hAnsiTheme="minorHAnsi" w:cs="Helvetica"/>
          <w:color w:val="343030"/>
          <w:szCs w:val="21"/>
        </w:rPr>
        <w:t xml:space="preserve"> alına alınması, tüm ülkeyi kapsayan </w:t>
      </w:r>
      <w:r w:rsidRPr="001A05A4">
        <w:rPr>
          <w:rFonts w:asciiTheme="minorHAnsi" w:hAnsiTheme="minorHAnsi" w:cs="Helvetica"/>
          <w:b/>
          <w:i/>
          <w:color w:val="343030"/>
          <w:szCs w:val="21"/>
        </w:rPr>
        <w:t>merkezi planlama ve sıkı denetimlerle</w:t>
      </w:r>
      <w:r w:rsidRPr="005B3BC8">
        <w:rPr>
          <w:rFonts w:asciiTheme="minorHAnsi" w:hAnsiTheme="minorHAnsi" w:cs="Helvetica"/>
          <w:color w:val="343030"/>
          <w:szCs w:val="21"/>
        </w:rPr>
        <w:t xml:space="preserve"> sağlanabilir. En önemli konular hayvanların ve hareketlerinin, aşılanmasının, ithalinin sıkı denetimlerle uygun şekilde yapılması, hayvan sağlığının bildirime tabi tutulmasıdır.</w:t>
      </w:r>
    </w:p>
    <w:p w:rsidR="005B3BC8" w:rsidRPr="005B3BC8" w:rsidRDefault="005B3BC8" w:rsidP="005B3BC8">
      <w:pPr>
        <w:pStyle w:val="NormalWeb"/>
        <w:spacing w:before="0" w:beforeAutospacing="0" w:after="0" w:afterAutospacing="0" w:line="270" w:lineRule="atLeast"/>
        <w:textAlignment w:val="baseline"/>
        <w:rPr>
          <w:rFonts w:asciiTheme="minorHAnsi" w:hAnsiTheme="minorHAnsi" w:cs="Helvetica"/>
          <w:color w:val="343030"/>
          <w:szCs w:val="21"/>
        </w:rPr>
      </w:pPr>
      <w:r w:rsidRPr="005B3BC8">
        <w:rPr>
          <w:rStyle w:val="Strong"/>
          <w:rFonts w:asciiTheme="minorHAnsi" w:hAnsiTheme="minorHAnsi" w:cs="Helvetica"/>
          <w:color w:val="343030"/>
          <w:szCs w:val="21"/>
          <w:bdr w:val="none" w:sz="0" w:space="0" w:color="auto" w:frame="1"/>
        </w:rPr>
        <w:t>Şarbonlu eti fark etmek mümkün müdür?</w:t>
      </w:r>
    </w:p>
    <w:p w:rsidR="005B3BC8" w:rsidRPr="005B3BC8" w:rsidRDefault="005B3BC8" w:rsidP="005B3BC8">
      <w:pPr>
        <w:pStyle w:val="NormalWeb"/>
        <w:spacing w:before="0" w:beforeAutospacing="0" w:after="270" w:afterAutospacing="0" w:line="270" w:lineRule="atLeast"/>
        <w:textAlignment w:val="baseline"/>
        <w:rPr>
          <w:rFonts w:asciiTheme="minorHAnsi" w:hAnsiTheme="minorHAnsi" w:cs="Helvetica"/>
          <w:color w:val="343030"/>
          <w:szCs w:val="21"/>
        </w:rPr>
      </w:pPr>
      <w:r w:rsidRPr="005B3BC8">
        <w:rPr>
          <w:rFonts w:asciiTheme="minorHAnsi" w:hAnsiTheme="minorHAnsi" w:cs="Helvetica"/>
          <w:color w:val="343030"/>
          <w:szCs w:val="21"/>
        </w:rPr>
        <w:t>Markette</w:t>
      </w:r>
      <w:r w:rsidR="001A05A4">
        <w:rPr>
          <w:rFonts w:asciiTheme="minorHAnsi" w:hAnsiTheme="minorHAnsi" w:cs="Helvetica"/>
          <w:color w:val="343030"/>
          <w:szCs w:val="21"/>
        </w:rPr>
        <w:t>,</w:t>
      </w:r>
      <w:r w:rsidRPr="005B3BC8">
        <w:rPr>
          <w:rFonts w:asciiTheme="minorHAnsi" w:hAnsiTheme="minorHAnsi" w:cs="Helvetica"/>
          <w:color w:val="343030"/>
          <w:szCs w:val="21"/>
        </w:rPr>
        <w:t xml:space="preserve"> kasapta parçalanmış haldeki ette şarbon olduğu anlaşılamaz. Ancak şarbonlu hayvan kesim sırasında veya öldüğündeki muayenesinde </w:t>
      </w:r>
      <w:r w:rsidRPr="001A05A4">
        <w:rPr>
          <w:rFonts w:asciiTheme="minorHAnsi" w:hAnsiTheme="minorHAnsi" w:cs="Helvetica"/>
          <w:i/>
          <w:color w:val="343030"/>
          <w:szCs w:val="21"/>
        </w:rPr>
        <w:t>kanının pıhtılaşmaması</w:t>
      </w:r>
      <w:r w:rsidRPr="005B3BC8">
        <w:rPr>
          <w:rFonts w:asciiTheme="minorHAnsi" w:hAnsiTheme="minorHAnsi" w:cs="Helvetica"/>
          <w:color w:val="343030"/>
          <w:szCs w:val="21"/>
        </w:rPr>
        <w:t xml:space="preserve"> ve </w:t>
      </w:r>
      <w:r w:rsidRPr="001A05A4">
        <w:rPr>
          <w:rFonts w:asciiTheme="minorHAnsi" w:hAnsiTheme="minorHAnsi" w:cs="Helvetica"/>
          <w:b/>
          <w:i/>
          <w:color w:val="343030"/>
          <w:szCs w:val="21"/>
        </w:rPr>
        <w:t>siyah renkte kan</w:t>
      </w:r>
      <w:r w:rsidRPr="005B3BC8">
        <w:rPr>
          <w:rFonts w:asciiTheme="minorHAnsi" w:hAnsiTheme="minorHAnsi" w:cs="Helvetica"/>
          <w:color w:val="343030"/>
          <w:szCs w:val="21"/>
        </w:rPr>
        <w:t>ı olması ile kesen kişi tarafından fark edilebilir. Bu durumda da kesin tanı için örnekler alınarak laboratuvar testleri yapılmalıdır.</w:t>
      </w:r>
    </w:p>
    <w:p w:rsidR="005B3BC8" w:rsidRPr="005B3BC8" w:rsidRDefault="005B3BC8" w:rsidP="005B3BC8">
      <w:pPr>
        <w:pStyle w:val="NormalWeb"/>
        <w:spacing w:before="0" w:beforeAutospacing="0" w:after="0" w:afterAutospacing="0" w:line="270" w:lineRule="atLeast"/>
        <w:textAlignment w:val="baseline"/>
        <w:rPr>
          <w:rFonts w:asciiTheme="minorHAnsi" w:hAnsiTheme="minorHAnsi" w:cs="Helvetica"/>
          <w:color w:val="343030"/>
          <w:szCs w:val="21"/>
        </w:rPr>
      </w:pPr>
      <w:r w:rsidRPr="005B3BC8">
        <w:rPr>
          <w:rStyle w:val="Strong"/>
          <w:rFonts w:asciiTheme="minorHAnsi" w:hAnsiTheme="minorHAnsi" w:cs="Helvetica"/>
          <w:color w:val="343030"/>
          <w:szCs w:val="21"/>
          <w:bdr w:val="none" w:sz="0" w:space="0" w:color="auto" w:frame="1"/>
        </w:rPr>
        <w:t>Süt ve süt ürünlerini yemek riskli midir?</w:t>
      </w:r>
    </w:p>
    <w:p w:rsidR="005B3BC8" w:rsidRPr="005B3BC8" w:rsidRDefault="005B3BC8" w:rsidP="005B3BC8">
      <w:pPr>
        <w:pStyle w:val="NormalWeb"/>
        <w:spacing w:before="0" w:beforeAutospacing="0" w:after="270" w:afterAutospacing="0" w:line="270" w:lineRule="atLeast"/>
        <w:textAlignment w:val="baseline"/>
        <w:rPr>
          <w:rFonts w:asciiTheme="minorHAnsi" w:hAnsiTheme="minorHAnsi" w:cs="Helvetica"/>
          <w:color w:val="343030"/>
          <w:szCs w:val="21"/>
        </w:rPr>
      </w:pPr>
      <w:r w:rsidRPr="005B3BC8">
        <w:rPr>
          <w:rFonts w:asciiTheme="minorHAnsi" w:hAnsiTheme="minorHAnsi" w:cs="Helvetica"/>
          <w:color w:val="343030"/>
          <w:szCs w:val="21"/>
        </w:rPr>
        <w:t xml:space="preserve">Şarbonlu hayvanların sütüne bakterinin geçmesi hastalığın seyrinde beklenen bir durum değildir. Literatürde çok </w:t>
      </w:r>
      <w:r w:rsidR="001A05A4">
        <w:rPr>
          <w:rFonts w:asciiTheme="minorHAnsi" w:hAnsiTheme="minorHAnsi" w:cs="Helvetica"/>
          <w:color w:val="343030"/>
          <w:szCs w:val="21"/>
        </w:rPr>
        <w:t>ender</w:t>
      </w:r>
      <w:r w:rsidRPr="005B3BC8">
        <w:rPr>
          <w:rFonts w:asciiTheme="minorHAnsi" w:hAnsiTheme="minorHAnsi" w:cs="Helvetica"/>
          <w:color w:val="343030"/>
          <w:szCs w:val="21"/>
        </w:rPr>
        <w:t xml:space="preserve"> bildirimlerde de hayvanın hastalığının son döneminde süte kan karışması ile bulaşma olduğu görülmüştür. Bu dönemdeki hayvanların sağılması da mümkün olmadığından</w:t>
      </w:r>
      <w:r w:rsidR="001A05A4">
        <w:rPr>
          <w:rFonts w:asciiTheme="minorHAnsi" w:hAnsiTheme="minorHAnsi" w:cs="Helvetica"/>
          <w:color w:val="343030"/>
          <w:szCs w:val="21"/>
        </w:rPr>
        <w:t>,</w:t>
      </w:r>
      <w:r w:rsidRPr="005B3BC8">
        <w:rPr>
          <w:rFonts w:asciiTheme="minorHAnsi" w:hAnsiTheme="minorHAnsi" w:cs="Helvetica"/>
          <w:color w:val="343030"/>
          <w:szCs w:val="21"/>
        </w:rPr>
        <w:t xml:space="preserve"> </w:t>
      </w:r>
      <w:r w:rsidR="001A05A4">
        <w:rPr>
          <w:rFonts w:asciiTheme="minorHAnsi" w:hAnsiTheme="minorHAnsi" w:cs="Helvetica"/>
          <w:color w:val="343030"/>
          <w:szCs w:val="21"/>
        </w:rPr>
        <w:br/>
      </w:r>
      <w:r w:rsidRPr="001A05A4">
        <w:rPr>
          <w:rFonts w:asciiTheme="minorHAnsi" w:hAnsiTheme="minorHAnsi" w:cs="Helvetica"/>
          <w:color w:val="343030"/>
          <w:szCs w:val="21"/>
          <w:highlight w:val="yellow"/>
        </w:rPr>
        <w:t>süt (ve dolayısıyla süt ürünleri) pratik olarak hastalık bulaştırmaz</w:t>
      </w:r>
      <w:r w:rsidRPr="005B3BC8">
        <w:rPr>
          <w:rFonts w:asciiTheme="minorHAnsi" w:hAnsiTheme="minorHAnsi" w:cs="Helvetica"/>
          <w:color w:val="343030"/>
          <w:szCs w:val="21"/>
        </w:rPr>
        <w:t>. Ayrıca pastörizasyon ve kaynatma gibi işlemler ile bakteriler hızla öldüğünden</w:t>
      </w:r>
      <w:r w:rsidR="001A05A4">
        <w:rPr>
          <w:rFonts w:asciiTheme="minorHAnsi" w:hAnsiTheme="minorHAnsi" w:cs="Helvetica"/>
          <w:color w:val="343030"/>
          <w:szCs w:val="21"/>
        </w:rPr>
        <w:t>,</w:t>
      </w:r>
      <w:r w:rsidRPr="005B3BC8">
        <w:rPr>
          <w:rFonts w:asciiTheme="minorHAnsi" w:hAnsiTheme="minorHAnsi" w:cs="Helvetica"/>
          <w:color w:val="343030"/>
          <w:szCs w:val="21"/>
        </w:rPr>
        <w:t xml:space="preserve"> pastörize veya pişirilmiş süt ve </w:t>
      </w:r>
      <w:r w:rsidR="001A05A4">
        <w:rPr>
          <w:rFonts w:asciiTheme="minorHAnsi" w:hAnsiTheme="minorHAnsi" w:cs="Helvetica"/>
          <w:color w:val="343030"/>
          <w:szCs w:val="21"/>
        </w:rPr>
        <w:br/>
      </w:r>
      <w:r w:rsidRPr="005B3BC8">
        <w:rPr>
          <w:rFonts w:asciiTheme="minorHAnsi" w:hAnsiTheme="minorHAnsi" w:cs="Helvetica"/>
          <w:color w:val="343030"/>
          <w:szCs w:val="21"/>
        </w:rPr>
        <w:t>bundan hazırlanan süt ürünleri bulaştırıcı değildir.</w:t>
      </w:r>
    </w:p>
    <w:p w:rsidR="005B3BC8" w:rsidRPr="005B3BC8" w:rsidRDefault="005B3BC8" w:rsidP="005B3BC8">
      <w:pPr>
        <w:pStyle w:val="NormalWeb"/>
        <w:spacing w:before="0" w:beforeAutospacing="0" w:after="0" w:afterAutospacing="0" w:line="270" w:lineRule="atLeast"/>
        <w:textAlignment w:val="baseline"/>
        <w:rPr>
          <w:rFonts w:asciiTheme="minorHAnsi" w:hAnsiTheme="minorHAnsi" w:cs="Helvetica"/>
          <w:color w:val="343030"/>
          <w:szCs w:val="21"/>
        </w:rPr>
      </w:pPr>
      <w:r w:rsidRPr="005B3BC8">
        <w:rPr>
          <w:rStyle w:val="Strong"/>
          <w:rFonts w:asciiTheme="minorHAnsi" w:hAnsiTheme="minorHAnsi" w:cs="Helvetica"/>
          <w:color w:val="343030"/>
          <w:szCs w:val="21"/>
          <w:bdr w:val="none" w:sz="0" w:space="0" w:color="auto" w:frame="1"/>
        </w:rPr>
        <w:t>Eti iyice pişirerek tüketmek koruyuculuk için yeterli midir?</w:t>
      </w:r>
    </w:p>
    <w:p w:rsidR="001A05A4" w:rsidRDefault="005B3BC8" w:rsidP="005B3BC8">
      <w:pPr>
        <w:pStyle w:val="NormalWeb"/>
        <w:spacing w:before="0" w:beforeAutospacing="0" w:after="270" w:afterAutospacing="0" w:line="270" w:lineRule="atLeast"/>
        <w:textAlignment w:val="baseline"/>
        <w:rPr>
          <w:rFonts w:asciiTheme="minorHAnsi" w:hAnsiTheme="minorHAnsi" w:cs="Helvetica"/>
          <w:color w:val="343030"/>
          <w:szCs w:val="21"/>
        </w:rPr>
      </w:pPr>
      <w:r w:rsidRPr="001A05A4">
        <w:rPr>
          <w:rFonts w:asciiTheme="minorHAnsi" w:hAnsiTheme="minorHAnsi" w:cs="Helvetica"/>
          <w:b/>
          <w:color w:val="343030"/>
          <w:szCs w:val="21"/>
          <w:u w:val="single"/>
        </w:rPr>
        <w:t>Eti iyi pişirmek korunmak için yeterlidir</w:t>
      </w:r>
      <w:r w:rsidRPr="005B3BC8">
        <w:rPr>
          <w:rFonts w:asciiTheme="minorHAnsi" w:hAnsiTheme="minorHAnsi" w:cs="Helvetica"/>
          <w:color w:val="343030"/>
          <w:szCs w:val="21"/>
        </w:rPr>
        <w:t xml:space="preserve">. Etler farklı kalınlıklarda ve farklı şekillerde (kıyma, pirzola, </w:t>
      </w:r>
    </w:p>
    <w:p w:rsidR="005B3BC8" w:rsidRPr="005B3BC8" w:rsidRDefault="005B3BC8" w:rsidP="005B3BC8">
      <w:pPr>
        <w:pStyle w:val="NormalWeb"/>
        <w:spacing w:before="0" w:beforeAutospacing="0" w:after="270" w:afterAutospacing="0" w:line="270" w:lineRule="atLeast"/>
        <w:textAlignment w:val="baseline"/>
        <w:rPr>
          <w:rFonts w:asciiTheme="minorHAnsi" w:hAnsiTheme="minorHAnsi" w:cs="Helvetica"/>
          <w:color w:val="343030"/>
          <w:szCs w:val="21"/>
        </w:rPr>
      </w:pPr>
      <w:r w:rsidRPr="005B3BC8">
        <w:rPr>
          <w:rFonts w:asciiTheme="minorHAnsi" w:hAnsiTheme="minorHAnsi" w:cs="Helvetica"/>
          <w:color w:val="343030"/>
          <w:szCs w:val="21"/>
        </w:rPr>
        <w:lastRenderedPageBreak/>
        <w:t>kuşbaşı, kalın biftek vb</w:t>
      </w:r>
      <w:r w:rsidR="001A05A4">
        <w:rPr>
          <w:rFonts w:asciiTheme="minorHAnsi" w:hAnsiTheme="minorHAnsi" w:cs="Helvetica"/>
          <w:color w:val="343030"/>
          <w:szCs w:val="21"/>
        </w:rPr>
        <w:t>.</w:t>
      </w:r>
      <w:r w:rsidRPr="005B3BC8">
        <w:rPr>
          <w:rFonts w:asciiTheme="minorHAnsi" w:hAnsiTheme="minorHAnsi" w:cs="Helvetica"/>
          <w:color w:val="343030"/>
          <w:szCs w:val="21"/>
        </w:rPr>
        <w:t>) hazırlandıkları için belli bir pişirme süresi ve sıcaklık önerisi yapmak mümkün değildir. Ancak basit olarak</w:t>
      </w:r>
      <w:r w:rsidR="001A05A4">
        <w:rPr>
          <w:rFonts w:asciiTheme="minorHAnsi" w:hAnsiTheme="minorHAnsi" w:cs="Helvetica"/>
          <w:color w:val="343030"/>
          <w:szCs w:val="21"/>
        </w:rPr>
        <w:t>,</w:t>
      </w:r>
      <w:r w:rsidRPr="005B3BC8">
        <w:rPr>
          <w:rFonts w:asciiTheme="minorHAnsi" w:hAnsiTheme="minorHAnsi" w:cs="Helvetica"/>
          <w:color w:val="343030"/>
          <w:szCs w:val="21"/>
        </w:rPr>
        <w:t xml:space="preserve"> etlerin içinde kırmızı bölüm kalmayacak şekilde pişirilmiş olması yeterli kabul edilir.</w:t>
      </w:r>
    </w:p>
    <w:p w:rsidR="005B3BC8" w:rsidRPr="005B3BC8" w:rsidRDefault="005B3BC8" w:rsidP="005B3BC8">
      <w:pPr>
        <w:pStyle w:val="NormalWeb"/>
        <w:spacing w:before="0" w:beforeAutospacing="0" w:after="0" w:afterAutospacing="0" w:line="270" w:lineRule="atLeast"/>
        <w:textAlignment w:val="baseline"/>
        <w:rPr>
          <w:rFonts w:asciiTheme="minorHAnsi" w:hAnsiTheme="minorHAnsi" w:cs="Helvetica"/>
          <w:color w:val="343030"/>
          <w:szCs w:val="21"/>
        </w:rPr>
      </w:pPr>
      <w:r w:rsidRPr="005B3BC8">
        <w:rPr>
          <w:rStyle w:val="Strong"/>
          <w:rFonts w:asciiTheme="minorHAnsi" w:hAnsiTheme="minorHAnsi" w:cs="Helvetica"/>
          <w:color w:val="343030"/>
          <w:szCs w:val="21"/>
          <w:bdr w:val="none" w:sz="0" w:space="0" w:color="auto" w:frame="1"/>
        </w:rPr>
        <w:t>Et kesilen bıçak, tezgah nasıl neyle dezenfekte edilmeli?</w:t>
      </w:r>
    </w:p>
    <w:p w:rsidR="005B3BC8" w:rsidRPr="005B3BC8" w:rsidRDefault="005B3BC8" w:rsidP="005B3BC8">
      <w:pPr>
        <w:pStyle w:val="NormalWeb"/>
        <w:spacing w:before="0" w:beforeAutospacing="0" w:after="270" w:afterAutospacing="0" w:line="270" w:lineRule="atLeast"/>
        <w:textAlignment w:val="baseline"/>
        <w:rPr>
          <w:rFonts w:asciiTheme="minorHAnsi" w:hAnsiTheme="minorHAnsi" w:cs="Helvetica"/>
          <w:color w:val="343030"/>
          <w:szCs w:val="21"/>
        </w:rPr>
      </w:pPr>
      <w:r w:rsidRPr="005B3BC8">
        <w:rPr>
          <w:rFonts w:asciiTheme="minorHAnsi" w:hAnsiTheme="minorHAnsi" w:cs="Helvetica"/>
          <w:color w:val="343030"/>
          <w:szCs w:val="21"/>
        </w:rPr>
        <w:t xml:space="preserve">Şarbon olduğu kanıtlanmış veya kuvvetle </w:t>
      </w:r>
      <w:r w:rsidR="001A05A4">
        <w:rPr>
          <w:rFonts w:asciiTheme="minorHAnsi" w:hAnsiTheme="minorHAnsi" w:cs="Helvetica"/>
          <w:color w:val="343030"/>
          <w:szCs w:val="21"/>
        </w:rPr>
        <w:t>kuşkulanılan</w:t>
      </w:r>
      <w:r w:rsidRPr="005B3BC8">
        <w:rPr>
          <w:rFonts w:asciiTheme="minorHAnsi" w:hAnsiTheme="minorHAnsi" w:cs="Helvetica"/>
          <w:color w:val="343030"/>
          <w:szCs w:val="21"/>
        </w:rPr>
        <w:t xml:space="preserve"> bir hayvanın kesiminde kullanılan malzemeler için özel dezenfeksiyon yöntemleri (yüksek titrede sodyum hipoklorit, aldehit içeren </w:t>
      </w:r>
      <w:r w:rsidR="001A05A4">
        <w:rPr>
          <w:rFonts w:asciiTheme="minorHAnsi" w:hAnsiTheme="minorHAnsi" w:cs="Helvetica"/>
          <w:color w:val="343030"/>
          <w:szCs w:val="21"/>
        </w:rPr>
        <w:t>çözeltile</w:t>
      </w:r>
      <w:r w:rsidRPr="005B3BC8">
        <w:rPr>
          <w:rFonts w:asciiTheme="minorHAnsi" w:hAnsiTheme="minorHAnsi" w:cs="Helvetica"/>
          <w:color w:val="343030"/>
          <w:szCs w:val="21"/>
        </w:rPr>
        <w:t>r vb</w:t>
      </w:r>
      <w:r w:rsidR="001A05A4">
        <w:rPr>
          <w:rFonts w:asciiTheme="minorHAnsi" w:hAnsiTheme="minorHAnsi" w:cs="Helvetica"/>
          <w:color w:val="343030"/>
          <w:szCs w:val="21"/>
        </w:rPr>
        <w:t>.</w:t>
      </w:r>
      <w:r w:rsidRPr="005B3BC8">
        <w:rPr>
          <w:rFonts w:asciiTheme="minorHAnsi" w:hAnsiTheme="minorHAnsi" w:cs="Helvetica"/>
          <w:color w:val="343030"/>
          <w:szCs w:val="21"/>
        </w:rPr>
        <w:t xml:space="preserve">) gerekir. Çünkü bu durumda aletlerde yoğun kontaminasyon söz konusudur. </w:t>
      </w:r>
      <w:r w:rsidR="001A05A4">
        <w:rPr>
          <w:rFonts w:asciiTheme="minorHAnsi" w:hAnsiTheme="minorHAnsi" w:cs="Helvetica"/>
          <w:color w:val="343030"/>
          <w:szCs w:val="21"/>
        </w:rPr>
        <w:br/>
      </w:r>
      <w:r w:rsidRPr="005B3BC8">
        <w:rPr>
          <w:rFonts w:asciiTheme="minorHAnsi" w:hAnsiTheme="minorHAnsi" w:cs="Helvetica"/>
          <w:color w:val="343030"/>
          <w:szCs w:val="21"/>
        </w:rPr>
        <w:t xml:space="preserve">Ancak ev ortamında et kesmekte kullanılan bıçak, masat, satır, kesme tahtası gibi malzemelerin özel dezenfeksiyonuna </w:t>
      </w:r>
      <w:r w:rsidR="00E100E4">
        <w:rPr>
          <w:rFonts w:asciiTheme="minorHAnsi" w:hAnsiTheme="minorHAnsi" w:cs="Helvetica"/>
          <w:color w:val="343030"/>
          <w:szCs w:val="21"/>
        </w:rPr>
        <w:t>gerek</w:t>
      </w:r>
      <w:r w:rsidRPr="005B3BC8">
        <w:rPr>
          <w:rFonts w:asciiTheme="minorHAnsi" w:hAnsiTheme="minorHAnsi" w:cs="Helvetica"/>
          <w:color w:val="343030"/>
          <w:szCs w:val="21"/>
        </w:rPr>
        <w:t xml:space="preserve"> yoktur. Bol sabun </w:t>
      </w:r>
      <w:bookmarkStart w:id="0" w:name="_GoBack"/>
      <w:bookmarkEnd w:id="0"/>
      <w:r w:rsidRPr="005B3BC8">
        <w:rPr>
          <w:rFonts w:asciiTheme="minorHAnsi" w:hAnsiTheme="minorHAnsi" w:cs="Helvetica"/>
          <w:color w:val="343030"/>
          <w:szCs w:val="21"/>
        </w:rPr>
        <w:t xml:space="preserve">ve/veya deterjanlı suyla yıkanması yeterlidir. </w:t>
      </w:r>
      <w:r w:rsidR="001A05A4">
        <w:rPr>
          <w:rFonts w:asciiTheme="minorHAnsi" w:hAnsiTheme="minorHAnsi" w:cs="Helvetica"/>
          <w:color w:val="343030"/>
          <w:szCs w:val="21"/>
        </w:rPr>
        <w:br/>
      </w:r>
      <w:r w:rsidRPr="005B3BC8">
        <w:rPr>
          <w:rFonts w:asciiTheme="minorHAnsi" w:hAnsiTheme="minorHAnsi" w:cs="Helvetica"/>
          <w:color w:val="343030"/>
          <w:szCs w:val="21"/>
        </w:rPr>
        <w:t>Etle temas eden aletlerin ve yüzeylerin bu şekilde yıkanmadan</w:t>
      </w:r>
      <w:r w:rsidR="001A05A4">
        <w:rPr>
          <w:rFonts w:asciiTheme="minorHAnsi" w:hAnsiTheme="minorHAnsi" w:cs="Helvetica"/>
          <w:color w:val="343030"/>
          <w:szCs w:val="21"/>
        </w:rPr>
        <w:t>,</w:t>
      </w:r>
      <w:r w:rsidRPr="005B3BC8">
        <w:rPr>
          <w:rFonts w:asciiTheme="minorHAnsi" w:hAnsiTheme="minorHAnsi" w:cs="Helvetica"/>
          <w:color w:val="343030"/>
          <w:szCs w:val="21"/>
        </w:rPr>
        <w:t xml:space="preserve"> meyve sebze gibi çiğ tüketilen yiyeceklere temas etmemesine dikkat edilmelidir.</w:t>
      </w:r>
    </w:p>
    <w:p w:rsidR="005B3BC8" w:rsidRPr="005B3BC8" w:rsidRDefault="005B3BC8" w:rsidP="005B3BC8">
      <w:pPr>
        <w:pStyle w:val="NormalWeb"/>
        <w:spacing w:before="0" w:beforeAutospacing="0" w:after="0" w:afterAutospacing="0" w:line="270" w:lineRule="atLeast"/>
        <w:textAlignment w:val="baseline"/>
        <w:rPr>
          <w:rFonts w:asciiTheme="minorHAnsi" w:hAnsiTheme="minorHAnsi" w:cs="Helvetica"/>
          <w:color w:val="343030"/>
          <w:szCs w:val="21"/>
        </w:rPr>
      </w:pPr>
      <w:r w:rsidRPr="005B3BC8">
        <w:rPr>
          <w:rStyle w:val="Strong"/>
          <w:rFonts w:asciiTheme="minorHAnsi" w:hAnsiTheme="minorHAnsi" w:cs="Helvetica"/>
          <w:color w:val="343030"/>
          <w:szCs w:val="21"/>
          <w:bdr w:val="none" w:sz="0" w:space="0" w:color="auto" w:frame="1"/>
        </w:rPr>
        <w:t>Çiğ ete dokunan eller neyle nasıl dezenfekte edilmelidir?</w:t>
      </w:r>
    </w:p>
    <w:p w:rsidR="005B3BC8" w:rsidRPr="005B3BC8" w:rsidRDefault="005B3BC8" w:rsidP="005B3BC8">
      <w:pPr>
        <w:pStyle w:val="NormalWeb"/>
        <w:spacing w:before="0" w:beforeAutospacing="0" w:after="270" w:afterAutospacing="0" w:line="270" w:lineRule="atLeast"/>
        <w:textAlignment w:val="baseline"/>
        <w:rPr>
          <w:rFonts w:asciiTheme="minorHAnsi" w:hAnsiTheme="minorHAnsi" w:cs="Helvetica"/>
          <w:color w:val="343030"/>
          <w:szCs w:val="21"/>
        </w:rPr>
      </w:pPr>
      <w:r w:rsidRPr="005B3BC8">
        <w:rPr>
          <w:rFonts w:asciiTheme="minorHAnsi" w:hAnsiTheme="minorHAnsi" w:cs="Helvetica"/>
          <w:color w:val="343030"/>
          <w:szCs w:val="21"/>
        </w:rPr>
        <w:t xml:space="preserve">Çiğ ete dokunduktan sonra ellerin bol sabunlu suyla yıkanması yeterli olur. Şarbon sporlarına </w:t>
      </w:r>
      <w:r w:rsidR="001A05A4">
        <w:rPr>
          <w:rFonts w:asciiTheme="minorHAnsi" w:hAnsiTheme="minorHAnsi" w:cs="Helvetica"/>
          <w:color w:val="343030"/>
          <w:szCs w:val="21"/>
        </w:rPr>
        <w:br/>
      </w:r>
      <w:r w:rsidRPr="005B3BC8">
        <w:rPr>
          <w:rFonts w:asciiTheme="minorHAnsi" w:hAnsiTheme="minorHAnsi" w:cs="Helvetica"/>
          <w:color w:val="343030"/>
          <w:szCs w:val="21"/>
        </w:rPr>
        <w:t xml:space="preserve">etkili dezenfektan ajanlar cilde ciddi zarar verebileceğinden kullanılmaz. Ellerinde açık yaraları olan kişilerin çiğ ete temas etmemeleri, edeceklerse eldiven kullanmaları korunma sağlayacaktır. </w:t>
      </w:r>
      <w:r w:rsidR="001A05A4">
        <w:rPr>
          <w:rFonts w:asciiTheme="minorHAnsi" w:hAnsiTheme="minorHAnsi" w:cs="Helvetica"/>
          <w:color w:val="343030"/>
          <w:szCs w:val="21"/>
        </w:rPr>
        <w:br/>
      </w:r>
      <w:r w:rsidRPr="005B3BC8">
        <w:rPr>
          <w:rFonts w:asciiTheme="minorHAnsi" w:hAnsiTheme="minorHAnsi" w:cs="Helvetica"/>
          <w:color w:val="343030"/>
          <w:szCs w:val="21"/>
        </w:rPr>
        <w:t>Çiğ ete temas eden kişilerin cilt lezyonu açısından yakın takibi önerilir.</w:t>
      </w:r>
    </w:p>
    <w:p w:rsidR="005B3BC8" w:rsidRPr="001A05A4" w:rsidRDefault="005B3BC8" w:rsidP="005B3BC8">
      <w:pPr>
        <w:pStyle w:val="NormalWeb"/>
        <w:spacing w:before="0" w:beforeAutospacing="0" w:after="0" w:afterAutospacing="0" w:line="270" w:lineRule="atLeast"/>
        <w:textAlignment w:val="baseline"/>
        <w:rPr>
          <w:rFonts w:asciiTheme="minorHAnsi" w:hAnsiTheme="minorHAnsi" w:cs="Helvetica"/>
          <w:color w:val="FF0000"/>
          <w:sz w:val="28"/>
          <w:szCs w:val="21"/>
        </w:rPr>
      </w:pPr>
      <w:r w:rsidRPr="001A05A4">
        <w:rPr>
          <w:rStyle w:val="Strong"/>
          <w:rFonts w:asciiTheme="minorHAnsi" w:hAnsiTheme="minorHAnsi" w:cs="Helvetica"/>
          <w:color w:val="FF0000"/>
          <w:sz w:val="28"/>
          <w:szCs w:val="21"/>
          <w:bdr w:val="none" w:sz="0" w:space="0" w:color="auto" w:frame="1"/>
        </w:rPr>
        <w:t>Şarbon nedeniyle et ve süt tüketimini durdurmalı mıyız?</w:t>
      </w:r>
    </w:p>
    <w:p w:rsidR="005B3BC8" w:rsidRPr="005B3BC8" w:rsidRDefault="005B3BC8" w:rsidP="005B3BC8">
      <w:pPr>
        <w:pStyle w:val="NormalWeb"/>
        <w:spacing w:before="0" w:beforeAutospacing="0" w:after="270" w:afterAutospacing="0" w:line="270" w:lineRule="atLeast"/>
        <w:textAlignment w:val="baseline"/>
        <w:rPr>
          <w:rFonts w:asciiTheme="minorHAnsi" w:hAnsiTheme="minorHAnsi" w:cs="Helvetica"/>
          <w:color w:val="343030"/>
          <w:szCs w:val="21"/>
        </w:rPr>
      </w:pPr>
      <w:r w:rsidRPr="001A05A4">
        <w:rPr>
          <w:rFonts w:asciiTheme="minorHAnsi" w:hAnsiTheme="minorHAnsi" w:cs="Helvetica"/>
          <w:color w:val="343030"/>
          <w:szCs w:val="21"/>
          <w:highlight w:val="yellow"/>
        </w:rPr>
        <w:t>Kesinlikle hayır</w:t>
      </w:r>
      <w:r w:rsidRPr="005B3BC8">
        <w:rPr>
          <w:rFonts w:asciiTheme="minorHAnsi" w:hAnsiTheme="minorHAnsi" w:cs="Helvetica"/>
          <w:color w:val="343030"/>
          <w:szCs w:val="21"/>
        </w:rPr>
        <w:t xml:space="preserve">. Yukarıda değinilen hususlara dikkat edilmek kaydıyla et ve süt/süt ürünleri tüketimi bir risk oluşturmaz. Ayrıca gıdaların tüketilmesi yoluyla şarbon gelişme olasılığı, bakterilerin mide asidine duyarlı olması ve inokülüm dozunun (infeksiyon için gerekli bakteri miktarı) yüksek olması nedeniyle </w:t>
      </w:r>
      <w:r w:rsidR="001A05A4">
        <w:rPr>
          <w:rFonts w:asciiTheme="minorHAnsi" w:hAnsiTheme="minorHAnsi" w:cs="Helvetica"/>
          <w:color w:val="343030"/>
          <w:szCs w:val="21"/>
        </w:rPr>
        <w:t>ender</w:t>
      </w:r>
      <w:r w:rsidRPr="005B3BC8">
        <w:rPr>
          <w:rFonts w:asciiTheme="minorHAnsi" w:hAnsiTheme="minorHAnsi" w:cs="Helvetica"/>
          <w:color w:val="343030"/>
          <w:szCs w:val="21"/>
        </w:rPr>
        <w:t xml:space="preserve"> görülmektedir. Yukarıda belirtildiği üzere, insan şarbonu olgularının %95’i hafif seyirli ve tedavi edilebilir </w:t>
      </w:r>
      <w:r w:rsidR="00EF2323">
        <w:rPr>
          <w:rFonts w:asciiTheme="minorHAnsi" w:hAnsiTheme="minorHAnsi" w:cs="Helvetica"/>
          <w:color w:val="343030"/>
          <w:szCs w:val="21"/>
        </w:rPr>
        <w:t xml:space="preserve">deri </w:t>
      </w:r>
      <w:r w:rsidRPr="005B3BC8">
        <w:rPr>
          <w:rFonts w:asciiTheme="minorHAnsi" w:hAnsiTheme="minorHAnsi" w:cs="Helvetica"/>
          <w:color w:val="343030"/>
          <w:szCs w:val="21"/>
        </w:rPr>
        <w:t xml:space="preserve">şarbonu </w:t>
      </w:r>
      <w:r w:rsidR="00EF2323">
        <w:rPr>
          <w:rFonts w:asciiTheme="minorHAnsi" w:hAnsiTheme="minorHAnsi" w:cs="Helvetica"/>
          <w:color w:val="343030"/>
          <w:szCs w:val="21"/>
        </w:rPr>
        <w:t xml:space="preserve">biçiminde </w:t>
      </w:r>
      <w:r w:rsidRPr="005B3BC8">
        <w:rPr>
          <w:rFonts w:asciiTheme="minorHAnsi" w:hAnsiTheme="minorHAnsi" w:cs="Helvetica"/>
          <w:color w:val="343030"/>
          <w:szCs w:val="21"/>
        </w:rPr>
        <w:t>karşımıza çıkmaktadır.</w:t>
      </w:r>
    </w:p>
    <w:p w:rsidR="00B46A0B" w:rsidRPr="005B3BC8" w:rsidRDefault="00295A8C">
      <w:pPr>
        <w:rPr>
          <w:sz w:val="28"/>
        </w:rPr>
      </w:pPr>
    </w:p>
    <w:sectPr w:rsidR="00B46A0B" w:rsidRPr="005B3BC8" w:rsidSect="00F74BBE">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5A8C" w:rsidRDefault="00295A8C" w:rsidP="005B3BC8">
      <w:pPr>
        <w:spacing w:after="0" w:line="240" w:lineRule="auto"/>
      </w:pPr>
      <w:r>
        <w:separator/>
      </w:r>
    </w:p>
  </w:endnote>
  <w:endnote w:type="continuationSeparator" w:id="0">
    <w:p w:rsidR="00295A8C" w:rsidRDefault="00295A8C" w:rsidP="005B3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7410288"/>
      <w:docPartObj>
        <w:docPartGallery w:val="Page Numbers (Bottom of Page)"/>
        <w:docPartUnique/>
      </w:docPartObj>
    </w:sdtPr>
    <w:sdtContent>
      <w:p w:rsidR="005B3BC8" w:rsidRDefault="005B3BC8">
        <w:pPr>
          <w:pStyle w:val="Footer"/>
          <w:jc w:val="right"/>
        </w:pPr>
        <w:r>
          <w:fldChar w:fldCharType="begin"/>
        </w:r>
        <w:r>
          <w:instrText>PAGE   \* MERGEFORMAT</w:instrText>
        </w:r>
        <w:r>
          <w:fldChar w:fldCharType="separate"/>
        </w:r>
        <w:r>
          <w:t>2</w:t>
        </w:r>
        <w:r>
          <w:fldChar w:fldCharType="end"/>
        </w:r>
      </w:p>
    </w:sdtContent>
  </w:sdt>
  <w:p w:rsidR="005B3BC8" w:rsidRDefault="005B3B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5A8C" w:rsidRDefault="00295A8C" w:rsidP="005B3BC8">
      <w:pPr>
        <w:spacing w:after="0" w:line="240" w:lineRule="auto"/>
      </w:pPr>
      <w:r>
        <w:separator/>
      </w:r>
    </w:p>
  </w:footnote>
  <w:footnote w:type="continuationSeparator" w:id="0">
    <w:p w:rsidR="00295A8C" w:rsidRDefault="00295A8C" w:rsidP="005B3B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BC8"/>
    <w:rsid w:val="001A05A4"/>
    <w:rsid w:val="00295A8C"/>
    <w:rsid w:val="003B2DC8"/>
    <w:rsid w:val="004359CE"/>
    <w:rsid w:val="005B3BC8"/>
    <w:rsid w:val="00690DC2"/>
    <w:rsid w:val="006F3C88"/>
    <w:rsid w:val="00815CB7"/>
    <w:rsid w:val="008321D7"/>
    <w:rsid w:val="008C6193"/>
    <w:rsid w:val="00A14837"/>
    <w:rsid w:val="00D71218"/>
    <w:rsid w:val="00E07E0D"/>
    <w:rsid w:val="00E100E4"/>
    <w:rsid w:val="00EF2323"/>
    <w:rsid w:val="00F64620"/>
    <w:rsid w:val="00F74B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910AA"/>
  <w15:chartTrackingRefBased/>
  <w15:docId w15:val="{E95F15AC-AE42-48B3-8DC2-98875F9D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3BC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5B3BC8"/>
    <w:rPr>
      <w:b/>
      <w:bCs/>
    </w:rPr>
  </w:style>
  <w:style w:type="character" w:styleId="Emphasis">
    <w:name w:val="Emphasis"/>
    <w:basedOn w:val="DefaultParagraphFont"/>
    <w:uiPriority w:val="20"/>
    <w:qFormat/>
    <w:rsid w:val="005B3BC8"/>
    <w:rPr>
      <w:i/>
      <w:iCs/>
    </w:rPr>
  </w:style>
  <w:style w:type="character" w:styleId="Hyperlink">
    <w:name w:val="Hyperlink"/>
    <w:basedOn w:val="DefaultParagraphFont"/>
    <w:uiPriority w:val="99"/>
    <w:unhideWhenUsed/>
    <w:rsid w:val="005B3BC8"/>
    <w:rPr>
      <w:color w:val="0563C1" w:themeColor="hyperlink"/>
      <w:u w:val="single"/>
    </w:rPr>
  </w:style>
  <w:style w:type="character" w:styleId="UnresolvedMention">
    <w:name w:val="Unresolved Mention"/>
    <w:basedOn w:val="DefaultParagraphFont"/>
    <w:uiPriority w:val="99"/>
    <w:semiHidden/>
    <w:unhideWhenUsed/>
    <w:rsid w:val="005B3BC8"/>
    <w:rPr>
      <w:color w:val="605E5C"/>
      <w:shd w:val="clear" w:color="auto" w:fill="E1DFDD"/>
    </w:rPr>
  </w:style>
  <w:style w:type="paragraph" w:styleId="Header">
    <w:name w:val="header"/>
    <w:basedOn w:val="Normal"/>
    <w:link w:val="HeaderChar"/>
    <w:uiPriority w:val="99"/>
    <w:unhideWhenUsed/>
    <w:rsid w:val="005B3BC8"/>
    <w:pPr>
      <w:tabs>
        <w:tab w:val="center" w:pos="4536"/>
        <w:tab w:val="right" w:pos="9072"/>
      </w:tabs>
      <w:spacing w:after="0" w:line="240" w:lineRule="auto"/>
    </w:pPr>
  </w:style>
  <w:style w:type="character" w:customStyle="1" w:styleId="HeaderChar">
    <w:name w:val="Header Char"/>
    <w:basedOn w:val="DefaultParagraphFont"/>
    <w:link w:val="Header"/>
    <w:uiPriority w:val="99"/>
    <w:rsid w:val="005B3BC8"/>
  </w:style>
  <w:style w:type="paragraph" w:styleId="Footer">
    <w:name w:val="footer"/>
    <w:basedOn w:val="Normal"/>
    <w:link w:val="FooterChar"/>
    <w:uiPriority w:val="99"/>
    <w:unhideWhenUsed/>
    <w:rsid w:val="005B3B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5B3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32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limik.org.tr/2018/09/10/sarbon-hakkinda-bilinmesi-gerekenle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1845</Words>
  <Characters>10522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SALTIK</dc:creator>
  <cp:keywords/>
  <dc:description/>
  <cp:lastModifiedBy>AHMET SALTIK</cp:lastModifiedBy>
  <cp:revision>2</cp:revision>
  <dcterms:created xsi:type="dcterms:W3CDTF">2018-09-14T19:34:00Z</dcterms:created>
  <dcterms:modified xsi:type="dcterms:W3CDTF">2018-09-14T20:08:00Z</dcterms:modified>
</cp:coreProperties>
</file>