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5F" w:rsidRPr="00FC5D5F" w:rsidRDefault="00FC5D5F" w:rsidP="00FC5D5F">
      <w:pPr>
        <w:shd w:val="clear" w:color="auto" w:fill="FFFFFF"/>
        <w:spacing w:after="120" w:line="240" w:lineRule="auto"/>
        <w:outlineLvl w:val="0"/>
        <w:rPr>
          <w:rFonts w:eastAsia="Times New Roman" w:cstheme="minorHAnsi"/>
          <w:b/>
          <w:bCs/>
          <w:color w:val="C00000"/>
          <w:kern w:val="36"/>
          <w:sz w:val="24"/>
          <w:szCs w:val="24"/>
          <w:lang w:eastAsia="tr-TR"/>
        </w:rPr>
      </w:pPr>
      <w:r w:rsidRPr="00FC5D5F">
        <w:rPr>
          <w:rFonts w:eastAsia="Times New Roman" w:cstheme="minorHAnsi"/>
          <w:b/>
          <w:bCs/>
          <w:color w:val="C00000"/>
          <w:kern w:val="36"/>
          <w:sz w:val="24"/>
          <w:szCs w:val="24"/>
          <w:lang w:eastAsia="tr-TR"/>
        </w:rPr>
        <w:t>Ünlü ekonomistten Türkiye için çok kötü haber</w:t>
      </w:r>
    </w:p>
    <w:p w:rsidR="00FC5D5F" w:rsidRPr="00FC5D5F" w:rsidRDefault="00FC5D5F" w:rsidP="00FC5D5F">
      <w:pPr>
        <w:shd w:val="clear" w:color="auto" w:fill="FFFFFF"/>
        <w:spacing w:line="240" w:lineRule="auto"/>
        <w:rPr>
          <w:rFonts w:eastAsia="Times New Roman" w:cstheme="minorHAnsi"/>
          <w:sz w:val="24"/>
          <w:szCs w:val="24"/>
          <w:lang w:eastAsia="tr-TR"/>
        </w:rPr>
      </w:pPr>
      <w:r w:rsidRPr="00FC5D5F">
        <w:rPr>
          <w:rFonts w:eastAsia="Times New Roman" w:cstheme="minorHAnsi"/>
          <w:sz w:val="24"/>
          <w:szCs w:val="24"/>
          <w:lang w:eastAsia="tr-TR"/>
        </w:rPr>
        <w:t xml:space="preserve">Makro ekonomist ve finans tarihçisi </w:t>
      </w:r>
      <w:proofErr w:type="spellStart"/>
      <w:r w:rsidRPr="00FC5D5F">
        <w:rPr>
          <w:rFonts w:eastAsia="Times New Roman" w:cstheme="minorHAnsi"/>
          <w:sz w:val="24"/>
          <w:szCs w:val="24"/>
          <w:lang w:eastAsia="tr-TR"/>
        </w:rPr>
        <w:t>Russell</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Napier</w:t>
      </w:r>
      <w:proofErr w:type="spellEnd"/>
      <w:r w:rsidRPr="00FC5D5F">
        <w:rPr>
          <w:rFonts w:eastAsia="Times New Roman" w:cstheme="minorHAnsi"/>
          <w:sz w:val="24"/>
          <w:szCs w:val="24"/>
          <w:lang w:eastAsia="tr-TR"/>
        </w:rPr>
        <w:t xml:space="preserve">, İsviçre’nin en saygın gazetesi </w:t>
      </w:r>
      <w:r>
        <w:rPr>
          <w:rFonts w:eastAsia="Times New Roman" w:cstheme="minorHAnsi"/>
          <w:sz w:val="24"/>
          <w:szCs w:val="24"/>
          <w:lang w:eastAsia="tr-TR"/>
        </w:rPr>
        <w:br/>
      </w:r>
      <w:proofErr w:type="spellStart"/>
      <w:r w:rsidRPr="00FC5D5F">
        <w:rPr>
          <w:rFonts w:eastAsia="Times New Roman" w:cstheme="minorHAnsi"/>
          <w:sz w:val="24"/>
          <w:szCs w:val="24"/>
          <w:lang w:eastAsia="tr-TR"/>
        </w:rPr>
        <w:t>Neue</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Zürcher</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Zeitung’la</w:t>
      </w:r>
      <w:proofErr w:type="spellEnd"/>
      <w:r w:rsidRPr="00FC5D5F">
        <w:rPr>
          <w:rFonts w:eastAsia="Times New Roman" w:cstheme="minorHAnsi"/>
          <w:sz w:val="24"/>
          <w:szCs w:val="24"/>
          <w:lang w:eastAsia="tr-TR"/>
        </w:rPr>
        <w:t xml:space="preserve"> mülakatında Türkiye'yle ilgili önemli </w:t>
      </w:r>
      <w:r>
        <w:rPr>
          <w:rFonts w:eastAsia="Times New Roman" w:cstheme="minorHAnsi"/>
          <w:sz w:val="24"/>
          <w:szCs w:val="24"/>
          <w:lang w:eastAsia="tr-TR"/>
        </w:rPr>
        <w:t>saptamalarda</w:t>
      </w:r>
      <w:r w:rsidRPr="00FC5D5F">
        <w:rPr>
          <w:rFonts w:eastAsia="Times New Roman" w:cstheme="minorHAnsi"/>
          <w:sz w:val="24"/>
          <w:szCs w:val="24"/>
          <w:lang w:eastAsia="tr-TR"/>
        </w:rPr>
        <w:t xml:space="preserve"> bulundu.</w:t>
      </w:r>
    </w:p>
    <w:p w:rsidR="00FC5D5F" w:rsidRPr="00FC5D5F" w:rsidRDefault="00FC5D5F" w:rsidP="00FC5D5F">
      <w:pPr>
        <w:shd w:val="clear" w:color="auto" w:fill="FFFFFF"/>
        <w:spacing w:after="0" w:line="240" w:lineRule="auto"/>
        <w:rPr>
          <w:rFonts w:eastAsia="Times New Roman" w:cstheme="minorHAnsi"/>
          <w:sz w:val="24"/>
          <w:szCs w:val="24"/>
          <w:lang w:eastAsia="tr-TR"/>
        </w:rPr>
      </w:pPr>
      <w:r w:rsidRPr="00FC5D5F">
        <w:rPr>
          <w:rFonts w:eastAsia="Times New Roman" w:cstheme="minorHAnsi"/>
          <w:sz w:val="24"/>
          <w:szCs w:val="24"/>
          <w:lang w:eastAsia="tr-TR"/>
        </w:rPr>
        <w:t> </w:t>
      </w:r>
      <w:hyperlink r:id="rId5" w:tgtFrame="_blank" w:tooltip="Haber kaynağına ait tüm haberler için tıklayın." w:history="1">
        <w:r w:rsidRPr="00FC5D5F">
          <w:rPr>
            <w:rFonts w:eastAsia="Times New Roman" w:cstheme="minorHAnsi"/>
            <w:b/>
            <w:bCs/>
            <w:sz w:val="24"/>
            <w:szCs w:val="24"/>
            <w:u w:val="single"/>
            <w:lang w:eastAsia="tr-TR"/>
          </w:rPr>
          <w:t>cumhuriyet.com.tr</w:t>
        </w:r>
      </w:hyperlink>
      <w:r w:rsidRPr="00FC5D5F">
        <w:rPr>
          <w:rFonts w:eastAsia="Times New Roman" w:cstheme="minorHAnsi"/>
          <w:sz w:val="24"/>
          <w:szCs w:val="24"/>
          <w:lang w:eastAsia="tr-TR"/>
        </w:rPr>
        <w:t xml:space="preserve">  </w:t>
      </w:r>
      <w:r w:rsidRPr="00FC5D5F">
        <w:rPr>
          <w:rFonts w:eastAsia="Times New Roman" w:cstheme="minorHAnsi"/>
          <w:b/>
          <w:bCs/>
          <w:sz w:val="24"/>
          <w:szCs w:val="24"/>
          <w:lang w:eastAsia="tr-TR"/>
        </w:rPr>
        <w:t xml:space="preserve">21 Mayıs 2018 </w:t>
      </w:r>
    </w:p>
    <w:p w:rsidR="00FC5D5F" w:rsidRP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noProof/>
          <w:sz w:val="24"/>
          <w:szCs w:val="24"/>
          <w:lang w:eastAsia="tr-TR"/>
        </w:rPr>
        <w:drawing>
          <wp:inline distT="0" distB="0" distL="0" distR="0">
            <wp:extent cx="1739022" cy="1073426"/>
            <wp:effectExtent l="19050" t="0" r="0" b="0"/>
            <wp:docPr id="1" name="Resim 1" descr="[Haber gör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er görseli]"/>
                    <pic:cNvPicPr>
                      <a:picLocks noChangeAspect="1" noChangeArrowheads="1"/>
                    </pic:cNvPicPr>
                  </pic:nvPicPr>
                  <pic:blipFill>
                    <a:blip r:embed="rId6" cstate="print"/>
                    <a:srcRect/>
                    <a:stretch>
                      <a:fillRect/>
                    </a:stretch>
                  </pic:blipFill>
                  <pic:spPr bwMode="auto">
                    <a:xfrm>
                      <a:off x="0" y="0"/>
                      <a:ext cx="1740091" cy="1074086"/>
                    </a:xfrm>
                    <a:prstGeom prst="rect">
                      <a:avLst/>
                    </a:prstGeom>
                    <a:noFill/>
                    <a:ln w="9525">
                      <a:noFill/>
                      <a:miter lim="800000"/>
                      <a:headEnd/>
                      <a:tailEnd/>
                    </a:ln>
                  </pic:spPr>
                </pic:pic>
              </a:graphicData>
            </a:graphic>
          </wp:inline>
        </w:drawing>
      </w:r>
      <w:r w:rsidRPr="00FC5D5F">
        <w:rPr>
          <w:rFonts w:eastAsia="Times New Roman" w:cstheme="minorHAnsi"/>
          <w:sz w:val="24"/>
          <w:szCs w:val="24"/>
          <w:lang w:eastAsia="tr-TR"/>
        </w:rPr>
        <w:br/>
      </w:r>
      <w:r>
        <w:rPr>
          <w:rFonts w:eastAsia="Times New Roman" w:cstheme="minorHAnsi"/>
          <w:sz w:val="24"/>
          <w:szCs w:val="24"/>
          <w:lang w:eastAsia="tr-TR"/>
        </w:rPr>
        <w:br/>
      </w:r>
      <w:r w:rsidRPr="00FC5D5F">
        <w:rPr>
          <w:rFonts w:eastAsia="Times New Roman" w:cstheme="minorHAnsi"/>
          <w:sz w:val="24"/>
          <w:szCs w:val="24"/>
          <w:lang w:eastAsia="tr-TR"/>
        </w:rPr>
        <w:t xml:space="preserve">Makro ekonomist ve finans tarihçisi </w:t>
      </w:r>
      <w:proofErr w:type="spellStart"/>
      <w:r w:rsidRPr="00FC5D5F">
        <w:rPr>
          <w:rFonts w:eastAsia="Times New Roman" w:cstheme="minorHAnsi"/>
          <w:sz w:val="24"/>
          <w:szCs w:val="24"/>
          <w:lang w:eastAsia="tr-TR"/>
        </w:rPr>
        <w:t>Russell</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Napier</w:t>
      </w:r>
      <w:proofErr w:type="spellEnd"/>
      <w:r w:rsidRPr="00FC5D5F">
        <w:rPr>
          <w:rFonts w:eastAsia="Times New Roman" w:cstheme="minorHAnsi"/>
          <w:sz w:val="24"/>
          <w:szCs w:val="24"/>
          <w:lang w:eastAsia="tr-TR"/>
        </w:rPr>
        <w:t xml:space="preserve">, İsviçre’nin en saygın gazetesi </w:t>
      </w:r>
      <w:proofErr w:type="spellStart"/>
      <w:r w:rsidRPr="00FC5D5F">
        <w:rPr>
          <w:rFonts w:eastAsia="Times New Roman" w:cstheme="minorHAnsi"/>
          <w:sz w:val="24"/>
          <w:szCs w:val="24"/>
          <w:lang w:eastAsia="tr-TR"/>
        </w:rPr>
        <w:t>Neue</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Zürcher</w:t>
      </w:r>
      <w:proofErr w:type="spellEnd"/>
      <w:r w:rsidRPr="00FC5D5F">
        <w:rPr>
          <w:rFonts w:eastAsia="Times New Roman" w:cstheme="minorHAnsi"/>
          <w:sz w:val="24"/>
          <w:szCs w:val="24"/>
          <w:lang w:eastAsia="tr-TR"/>
        </w:rPr>
        <w:t xml:space="preserve"> </w:t>
      </w:r>
      <w:proofErr w:type="spellStart"/>
      <w:r w:rsidRPr="00FC5D5F">
        <w:rPr>
          <w:rFonts w:eastAsia="Times New Roman" w:cstheme="minorHAnsi"/>
          <w:sz w:val="24"/>
          <w:szCs w:val="24"/>
          <w:lang w:eastAsia="tr-TR"/>
        </w:rPr>
        <w:t>Zeitung’la</w:t>
      </w:r>
      <w:proofErr w:type="spellEnd"/>
      <w:r w:rsidRPr="00FC5D5F">
        <w:rPr>
          <w:rFonts w:eastAsia="Times New Roman" w:cstheme="minorHAnsi"/>
          <w:sz w:val="24"/>
          <w:szCs w:val="24"/>
          <w:lang w:eastAsia="tr-TR"/>
        </w:rPr>
        <w:t xml:space="preserve"> mülakatında Türkiye'yle ilgili önemli tespitlerde bulundu.</w:t>
      </w:r>
    </w:p>
    <w:p w:rsid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sz w:val="24"/>
          <w:szCs w:val="24"/>
          <w:lang w:eastAsia="tr-TR"/>
        </w:rPr>
        <w:t xml:space="preserve">Yaptığı analizde, küresel piyasalarda 1980'lerin yeniden yaşanacağını ve </w:t>
      </w:r>
    </w:p>
    <w:p w:rsid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b/>
          <w:i/>
          <w:color w:val="C00000"/>
          <w:sz w:val="28"/>
          <w:szCs w:val="24"/>
          <w:u w:val="single"/>
          <w:lang w:eastAsia="tr-TR"/>
        </w:rPr>
        <w:t>Türkiye'yi büyük bir krizin beklediğini</w:t>
      </w:r>
      <w:r w:rsidRPr="00FC5D5F">
        <w:rPr>
          <w:rFonts w:eastAsia="Times New Roman" w:cstheme="minorHAnsi"/>
          <w:sz w:val="24"/>
          <w:szCs w:val="24"/>
          <w:lang w:eastAsia="tr-TR"/>
        </w:rPr>
        <w:t xml:space="preserve"> iddia eden </w:t>
      </w:r>
      <w:proofErr w:type="spellStart"/>
      <w:r w:rsidRPr="00FC5D5F">
        <w:rPr>
          <w:rFonts w:eastAsia="Times New Roman" w:cstheme="minorHAnsi"/>
          <w:sz w:val="24"/>
          <w:szCs w:val="24"/>
          <w:lang w:eastAsia="tr-TR"/>
        </w:rPr>
        <w:t>Napier</w:t>
      </w:r>
      <w:proofErr w:type="spellEnd"/>
      <w:r w:rsidRPr="00FC5D5F">
        <w:rPr>
          <w:rFonts w:eastAsia="Times New Roman" w:cstheme="minorHAnsi"/>
          <w:sz w:val="24"/>
          <w:szCs w:val="24"/>
          <w:lang w:eastAsia="tr-TR"/>
        </w:rPr>
        <w:t xml:space="preserve"> </w:t>
      </w:r>
    </w:p>
    <w:p w:rsidR="00FC5D5F" w:rsidRPr="00FC5D5F" w:rsidRDefault="00FC5D5F" w:rsidP="00FC5D5F">
      <w:pPr>
        <w:pStyle w:val="ListeParagraf"/>
        <w:numPr>
          <w:ilvl w:val="0"/>
          <w:numId w:val="2"/>
        </w:numPr>
        <w:shd w:val="clear" w:color="auto" w:fill="FFFFFF"/>
        <w:spacing w:before="100" w:beforeAutospacing="1" w:after="100" w:afterAutospacing="1" w:line="240" w:lineRule="auto"/>
        <w:rPr>
          <w:rFonts w:eastAsia="Times New Roman" w:cstheme="minorHAnsi"/>
          <w:b/>
          <w:color w:val="C00000"/>
          <w:sz w:val="36"/>
          <w:szCs w:val="24"/>
          <w:highlight w:val="yellow"/>
          <w:lang w:eastAsia="tr-TR"/>
        </w:rPr>
      </w:pPr>
      <w:r w:rsidRPr="00FC5D5F">
        <w:rPr>
          <w:rFonts w:eastAsia="Times New Roman" w:cstheme="minorHAnsi"/>
          <w:b/>
          <w:color w:val="C00000"/>
          <w:sz w:val="36"/>
          <w:szCs w:val="24"/>
          <w:highlight w:val="yellow"/>
          <w:lang w:eastAsia="tr-TR"/>
        </w:rPr>
        <w:t xml:space="preserve">“Türkiye’nin iflası başladı” </w:t>
      </w:r>
    </w:p>
    <w:p w:rsid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proofErr w:type="gramStart"/>
      <w:r w:rsidRPr="00FC5D5F">
        <w:rPr>
          <w:rFonts w:eastAsia="Times New Roman" w:cstheme="minorHAnsi"/>
          <w:sz w:val="24"/>
          <w:szCs w:val="24"/>
          <w:lang w:eastAsia="tr-TR"/>
        </w:rPr>
        <w:t>dedi</w:t>
      </w:r>
      <w:proofErr w:type="gramEnd"/>
      <w:r w:rsidRPr="00FC5D5F">
        <w:rPr>
          <w:rFonts w:eastAsia="Times New Roman" w:cstheme="minorHAnsi"/>
          <w:sz w:val="24"/>
          <w:szCs w:val="24"/>
          <w:lang w:eastAsia="tr-TR"/>
        </w:rPr>
        <w:t xml:space="preserve">. </w:t>
      </w:r>
    </w:p>
    <w:p w:rsidR="00FC5D5F" w:rsidRP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sz w:val="24"/>
          <w:szCs w:val="24"/>
          <w:lang w:eastAsia="tr-TR"/>
        </w:rPr>
        <w:t xml:space="preserve">En geç seçimlerden sonra, </w:t>
      </w:r>
      <w:r w:rsidRPr="00FC5D5F">
        <w:rPr>
          <w:rFonts w:eastAsia="Times New Roman" w:cstheme="minorHAnsi"/>
          <w:b/>
          <w:color w:val="C00000"/>
          <w:sz w:val="24"/>
          <w:szCs w:val="24"/>
          <w:u w:val="single"/>
          <w:lang w:eastAsia="tr-TR"/>
        </w:rPr>
        <w:t>Türk Lirasının muazzam değer kaybedeceğini</w:t>
      </w:r>
      <w:r w:rsidRPr="00FC5D5F">
        <w:rPr>
          <w:rFonts w:eastAsia="Times New Roman" w:cstheme="minorHAnsi"/>
          <w:sz w:val="24"/>
          <w:szCs w:val="24"/>
          <w:lang w:eastAsia="tr-TR"/>
        </w:rPr>
        <w:t xml:space="preserve"> söyleyen ekonomist, </w:t>
      </w:r>
      <w:r w:rsidRPr="00FC5D5F">
        <w:rPr>
          <w:rFonts w:eastAsia="Times New Roman" w:cstheme="minorHAnsi"/>
          <w:b/>
          <w:color w:val="C00000"/>
          <w:sz w:val="24"/>
          <w:szCs w:val="24"/>
          <w:u w:val="single"/>
          <w:lang w:eastAsia="tr-TR"/>
        </w:rPr>
        <w:t>Türkiye'nin 400 milyar doları bulan borcunu ödeyemeyecek duruma geldiğini</w:t>
      </w:r>
      <w:r w:rsidRPr="00FC5D5F">
        <w:rPr>
          <w:rFonts w:eastAsia="Times New Roman" w:cstheme="minorHAnsi"/>
          <w:sz w:val="24"/>
          <w:szCs w:val="24"/>
          <w:lang w:eastAsia="tr-TR"/>
        </w:rPr>
        <w:t xml:space="preserve"> ifade etti. </w:t>
      </w:r>
      <w:r>
        <w:rPr>
          <w:rFonts w:eastAsia="Times New Roman" w:cstheme="minorHAnsi"/>
          <w:sz w:val="24"/>
          <w:szCs w:val="24"/>
          <w:lang w:eastAsia="tr-TR"/>
        </w:rPr>
        <w:br/>
      </w:r>
      <w:r w:rsidRPr="00FC5D5F">
        <w:rPr>
          <w:rFonts w:eastAsia="Times New Roman" w:cstheme="minorHAnsi"/>
          <w:sz w:val="24"/>
          <w:szCs w:val="24"/>
          <w:lang w:eastAsia="tr-TR"/>
        </w:rPr>
        <w:t xml:space="preserve">Bunun yaratacağı krizin en çok Fransız ve İtalyan bankalarını vuracağını öngören iktisatçı, </w:t>
      </w:r>
      <w:r>
        <w:rPr>
          <w:rFonts w:eastAsia="Times New Roman" w:cstheme="minorHAnsi"/>
          <w:sz w:val="24"/>
          <w:szCs w:val="24"/>
          <w:lang w:eastAsia="tr-TR"/>
        </w:rPr>
        <w:br/>
      </w:r>
      <w:r w:rsidRPr="00FC5D5F">
        <w:rPr>
          <w:rFonts w:eastAsia="Times New Roman" w:cstheme="minorHAnsi"/>
          <w:sz w:val="24"/>
          <w:szCs w:val="24"/>
          <w:lang w:eastAsia="tr-TR"/>
        </w:rPr>
        <w:t>AB’nin bu bankaları kurtaracağını da ifadelerine ekliyor.</w:t>
      </w:r>
    </w:p>
    <w:p w:rsidR="00FC5D5F" w:rsidRP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sz w:val="24"/>
          <w:szCs w:val="24"/>
          <w:lang w:eastAsia="tr-TR"/>
        </w:rPr>
        <w:t>Özellikle döviz üzerinden borcu olan firmaların borçlarını ödemekte zorlandığını söyleyen ekonomist, Türkiye'den OTAŞ (</w:t>
      </w:r>
      <w:r w:rsidRPr="00FC5D5F">
        <w:rPr>
          <w:rFonts w:eastAsia="Times New Roman" w:cstheme="minorHAnsi"/>
          <w:b/>
          <w:sz w:val="24"/>
          <w:szCs w:val="24"/>
          <w:lang w:eastAsia="tr-TR"/>
        </w:rPr>
        <w:t>Türk Telekom</w:t>
      </w:r>
      <w:r w:rsidRPr="00FC5D5F">
        <w:rPr>
          <w:rFonts w:eastAsia="Times New Roman" w:cstheme="minorHAnsi"/>
          <w:sz w:val="24"/>
          <w:szCs w:val="24"/>
          <w:lang w:eastAsia="tr-TR"/>
        </w:rPr>
        <w:t xml:space="preserve">) ve </w:t>
      </w:r>
      <w:r w:rsidRPr="00FC5D5F">
        <w:rPr>
          <w:rFonts w:eastAsia="Times New Roman" w:cstheme="minorHAnsi"/>
          <w:b/>
          <w:sz w:val="24"/>
          <w:szCs w:val="24"/>
          <w:lang w:eastAsia="tr-TR"/>
        </w:rPr>
        <w:t>Doğuş holding</w:t>
      </w:r>
      <w:r w:rsidRPr="00FC5D5F">
        <w:rPr>
          <w:rFonts w:eastAsia="Times New Roman" w:cstheme="minorHAnsi"/>
          <w:sz w:val="24"/>
          <w:szCs w:val="24"/>
          <w:lang w:eastAsia="tr-TR"/>
        </w:rPr>
        <w:t xml:space="preserve"> örneklerini vererek </w:t>
      </w:r>
      <w:r>
        <w:rPr>
          <w:rFonts w:eastAsia="Times New Roman" w:cstheme="minorHAnsi"/>
          <w:sz w:val="24"/>
          <w:szCs w:val="24"/>
          <w:lang w:eastAsia="tr-TR"/>
        </w:rPr>
        <w:br/>
      </w:r>
      <w:r w:rsidRPr="00FC5D5F">
        <w:rPr>
          <w:rFonts w:eastAsia="Times New Roman" w:cstheme="minorHAnsi"/>
          <w:sz w:val="24"/>
          <w:szCs w:val="24"/>
          <w:lang w:eastAsia="tr-TR"/>
        </w:rPr>
        <w:t xml:space="preserve">bu şirketlerin şimdiden </w:t>
      </w:r>
      <w:r w:rsidRPr="00FC5D5F">
        <w:rPr>
          <w:rFonts w:eastAsia="Times New Roman" w:cstheme="minorHAnsi"/>
          <w:b/>
          <w:sz w:val="24"/>
          <w:szCs w:val="24"/>
          <w:lang w:eastAsia="tr-TR"/>
        </w:rPr>
        <w:t>borç yapılandırmasına gittiğini</w:t>
      </w:r>
      <w:r w:rsidRPr="00FC5D5F">
        <w:rPr>
          <w:rFonts w:eastAsia="Times New Roman" w:cstheme="minorHAnsi"/>
          <w:sz w:val="24"/>
          <w:szCs w:val="24"/>
          <w:lang w:eastAsia="tr-TR"/>
        </w:rPr>
        <w:t>n de altını çiziyor.</w:t>
      </w:r>
    </w:p>
    <w:p w:rsidR="00FC5D5F" w:rsidRPr="00FC5D5F" w:rsidRDefault="00FC5D5F" w:rsidP="00FC5D5F">
      <w:pPr>
        <w:shd w:val="clear" w:color="auto" w:fill="FFFFFF"/>
        <w:spacing w:before="100" w:beforeAutospacing="1" w:after="100" w:afterAutospacing="1" w:line="240" w:lineRule="auto"/>
        <w:rPr>
          <w:rFonts w:eastAsia="Times New Roman" w:cstheme="minorHAnsi"/>
          <w:sz w:val="24"/>
          <w:szCs w:val="24"/>
          <w:lang w:eastAsia="tr-TR"/>
        </w:rPr>
      </w:pPr>
      <w:r w:rsidRPr="00FC5D5F">
        <w:rPr>
          <w:rFonts w:eastAsia="Times New Roman" w:cstheme="minorHAnsi"/>
          <w:b/>
          <w:i/>
          <w:color w:val="C00000"/>
          <w:sz w:val="24"/>
          <w:szCs w:val="24"/>
          <w:highlight w:val="yellow"/>
          <w:lang w:eastAsia="tr-TR"/>
        </w:rPr>
        <w:t>Global krizin Türkiye’nin iflasıyla tetikleneceğini</w:t>
      </w:r>
      <w:r w:rsidRPr="00FC5D5F">
        <w:rPr>
          <w:rFonts w:eastAsia="Times New Roman" w:cstheme="minorHAnsi"/>
          <w:sz w:val="24"/>
          <w:szCs w:val="24"/>
          <w:lang w:eastAsia="tr-TR"/>
        </w:rPr>
        <w:t xml:space="preserve"> söyleyen </w:t>
      </w:r>
      <w:proofErr w:type="spellStart"/>
      <w:r w:rsidRPr="00FC5D5F">
        <w:rPr>
          <w:rFonts w:eastAsia="Times New Roman" w:cstheme="minorHAnsi"/>
          <w:sz w:val="24"/>
          <w:szCs w:val="24"/>
          <w:lang w:eastAsia="tr-TR"/>
        </w:rPr>
        <w:t>Napier</w:t>
      </w:r>
      <w:proofErr w:type="spellEnd"/>
      <w:r w:rsidRPr="00FC5D5F">
        <w:rPr>
          <w:rFonts w:eastAsia="Times New Roman" w:cstheme="minorHAnsi"/>
          <w:sz w:val="24"/>
          <w:szCs w:val="24"/>
          <w:lang w:eastAsia="tr-TR"/>
        </w:rPr>
        <w:t xml:space="preserve">, daha önce de Türk hükümetinin dövize çıkış </w:t>
      </w:r>
      <w:r>
        <w:rPr>
          <w:rFonts w:eastAsia="Times New Roman" w:cstheme="minorHAnsi"/>
          <w:sz w:val="24"/>
          <w:szCs w:val="24"/>
          <w:lang w:eastAsia="tr-TR"/>
        </w:rPr>
        <w:t xml:space="preserve">denetimi </w:t>
      </w:r>
      <w:r w:rsidRPr="00FC5D5F">
        <w:rPr>
          <w:rFonts w:eastAsia="Times New Roman" w:cstheme="minorHAnsi"/>
          <w:sz w:val="24"/>
          <w:szCs w:val="24"/>
          <w:lang w:eastAsia="tr-TR"/>
        </w:rPr>
        <w:t xml:space="preserve">getirmesinin kaçınılmaz olduğunu iddia etmişti. 1567 sayılı </w:t>
      </w:r>
      <w:r w:rsidRPr="00FC5D5F">
        <w:rPr>
          <w:rFonts w:eastAsia="Times New Roman" w:cstheme="minorHAnsi"/>
          <w:b/>
          <w:i/>
          <w:sz w:val="24"/>
          <w:szCs w:val="24"/>
          <w:lang w:eastAsia="tr-TR"/>
        </w:rPr>
        <w:t>Türk Parasının Kıymetini Koruma Hakkında Kanun</w:t>
      </w:r>
      <w:r w:rsidRPr="00FC5D5F">
        <w:rPr>
          <w:rFonts w:eastAsia="Times New Roman" w:cstheme="minorHAnsi"/>
          <w:sz w:val="24"/>
          <w:szCs w:val="24"/>
          <w:lang w:eastAsia="tr-TR"/>
        </w:rPr>
        <w:t xml:space="preserve">'da geçtiğimiz hafta değişikliğe gidilmiş, yasaya aşağıdaki </w:t>
      </w:r>
      <w:r>
        <w:rPr>
          <w:rFonts w:eastAsia="Times New Roman" w:cstheme="minorHAnsi"/>
          <w:sz w:val="24"/>
          <w:szCs w:val="24"/>
          <w:lang w:eastAsia="tr-TR"/>
        </w:rPr>
        <w:t xml:space="preserve">bölüm </w:t>
      </w:r>
      <w:r w:rsidRPr="00FC5D5F">
        <w:rPr>
          <w:rFonts w:eastAsia="Times New Roman" w:cstheme="minorHAnsi"/>
          <w:sz w:val="24"/>
          <w:szCs w:val="24"/>
          <w:lang w:eastAsia="tr-TR"/>
        </w:rPr>
        <w:t>eklenmişti:</w:t>
      </w:r>
    </w:p>
    <w:p w:rsidR="00FC5D5F" w:rsidRPr="00FC5D5F" w:rsidRDefault="00FC5D5F" w:rsidP="00FC5D5F">
      <w:pPr>
        <w:shd w:val="clear" w:color="auto" w:fill="FFFFFF"/>
        <w:spacing w:before="100" w:beforeAutospacing="1" w:after="100" w:afterAutospacing="1" w:line="240" w:lineRule="auto"/>
        <w:rPr>
          <w:rFonts w:eastAsia="Times New Roman" w:cstheme="minorHAnsi"/>
          <w:i/>
          <w:sz w:val="24"/>
          <w:szCs w:val="24"/>
          <w:lang w:eastAsia="tr-TR"/>
        </w:rPr>
      </w:pPr>
      <w:r w:rsidRPr="00FC5D5F">
        <w:rPr>
          <w:rFonts w:eastAsia="Times New Roman" w:cstheme="minorHAnsi"/>
          <w:i/>
          <w:sz w:val="24"/>
          <w:szCs w:val="24"/>
          <w:lang w:eastAsia="tr-TR"/>
        </w:rPr>
        <w:t>''Kıymetli madenler ve kıymetli taşlarla bunlardan mamul veya bunları muhtevi her nevi eşya ve kıymetlerin kambiyo, nukut, esham, tahvilat ve ticari senetlerle tediyeyi temine yarayan her türlü vasıta ve vesikaların alım satımı ile memleketten ihracı veya memlekete ithalinin tanzim ve tahdidine ve Türk parasının kıymetinin korunması zımnında kararlar almaya Bakanlar Kurulu yetkilidir''</w:t>
      </w:r>
    </w:p>
    <w:p w:rsidR="00E20626" w:rsidRPr="00FC5D5F" w:rsidRDefault="00FB2389">
      <w:pPr>
        <w:rPr>
          <w:rFonts w:cstheme="minorHAnsi"/>
          <w:sz w:val="24"/>
          <w:szCs w:val="24"/>
        </w:rPr>
      </w:pPr>
      <w:bookmarkStart w:id="0" w:name="_GoBack"/>
      <w:bookmarkEnd w:id="0"/>
    </w:p>
    <w:sectPr w:rsidR="00E20626" w:rsidRPr="00FC5D5F" w:rsidSect="009734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95B31"/>
    <w:multiLevelType w:val="multilevel"/>
    <w:tmpl w:val="86CE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13F39"/>
    <w:multiLevelType w:val="hybridMultilevel"/>
    <w:tmpl w:val="CC72B9B4"/>
    <w:lvl w:ilvl="0" w:tplc="7A7E9C7C">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5F"/>
    <w:rsid w:val="000C0B56"/>
    <w:rsid w:val="00365FAF"/>
    <w:rsid w:val="00973433"/>
    <w:rsid w:val="009941A1"/>
    <w:rsid w:val="00BA17DD"/>
    <w:rsid w:val="00F61225"/>
    <w:rsid w:val="00FB2389"/>
    <w:rsid w:val="00FC5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FE97-92FB-4104-A11E-AF7235B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FAF"/>
  </w:style>
  <w:style w:type="paragraph" w:styleId="Balk1">
    <w:name w:val="heading 1"/>
    <w:basedOn w:val="Normal"/>
    <w:link w:val="Balk1Char"/>
    <w:uiPriority w:val="9"/>
    <w:qFormat/>
    <w:rsid w:val="00FC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5D5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C5D5F"/>
    <w:rPr>
      <w:color w:val="0000FF"/>
      <w:u w:val="single"/>
    </w:rPr>
  </w:style>
  <w:style w:type="paragraph" w:styleId="NormalWeb">
    <w:name w:val="Normal (Web)"/>
    <w:basedOn w:val="Normal"/>
    <w:uiPriority w:val="99"/>
    <w:semiHidden/>
    <w:unhideWhenUsed/>
    <w:rsid w:val="00FC5D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C5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5D5F"/>
    <w:rPr>
      <w:rFonts w:ascii="Tahoma" w:hAnsi="Tahoma" w:cs="Tahoma"/>
      <w:sz w:val="16"/>
      <w:szCs w:val="16"/>
    </w:rPr>
  </w:style>
  <w:style w:type="paragraph" w:styleId="ListeParagraf">
    <w:name w:val="List Paragraph"/>
    <w:basedOn w:val="Normal"/>
    <w:uiPriority w:val="34"/>
    <w:qFormat/>
    <w:rsid w:val="00FC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1694">
      <w:bodyDiv w:val="1"/>
      <w:marLeft w:val="0"/>
      <w:marRight w:val="0"/>
      <w:marTop w:val="0"/>
      <w:marBottom w:val="0"/>
      <w:divBdr>
        <w:top w:val="none" w:sz="0" w:space="0" w:color="auto"/>
        <w:left w:val="none" w:sz="0" w:space="0" w:color="auto"/>
        <w:bottom w:val="none" w:sz="0" w:space="0" w:color="auto"/>
        <w:right w:val="none" w:sz="0" w:space="0" w:color="auto"/>
      </w:divBdr>
      <w:divsChild>
        <w:div w:id="1894459220">
          <w:marLeft w:val="0"/>
          <w:marRight w:val="0"/>
          <w:marTop w:val="0"/>
          <w:marBottom w:val="360"/>
          <w:divBdr>
            <w:top w:val="none" w:sz="0" w:space="0" w:color="auto"/>
            <w:left w:val="none" w:sz="0" w:space="0" w:color="auto"/>
            <w:bottom w:val="none" w:sz="0" w:space="0" w:color="auto"/>
            <w:right w:val="none" w:sz="0" w:space="0" w:color="auto"/>
          </w:divBdr>
          <w:divsChild>
            <w:div w:id="640816976">
              <w:marLeft w:val="30"/>
              <w:marRight w:val="30"/>
              <w:marTop w:val="0"/>
              <w:marBottom w:val="240"/>
              <w:divBdr>
                <w:top w:val="none" w:sz="0" w:space="0" w:color="auto"/>
                <w:left w:val="none" w:sz="0" w:space="0" w:color="auto"/>
                <w:bottom w:val="none" w:sz="0" w:space="0" w:color="auto"/>
                <w:right w:val="none" w:sz="0" w:space="0" w:color="auto"/>
              </w:divBdr>
            </w:div>
            <w:div w:id="87389146">
              <w:marLeft w:val="0"/>
              <w:marRight w:val="0"/>
              <w:marTop w:val="0"/>
              <w:marBottom w:val="90"/>
              <w:divBdr>
                <w:top w:val="none" w:sz="0" w:space="0" w:color="auto"/>
                <w:left w:val="none" w:sz="0" w:space="0" w:color="auto"/>
                <w:bottom w:val="single" w:sz="12" w:space="8" w:color="ED1C24"/>
                <w:right w:val="none" w:sz="0" w:space="0" w:color="auto"/>
              </w:divBdr>
              <w:divsChild>
                <w:div w:id="2112389109">
                  <w:marLeft w:val="210"/>
                  <w:marRight w:val="0"/>
                  <w:marTop w:val="0"/>
                  <w:marBottom w:val="0"/>
                  <w:divBdr>
                    <w:top w:val="none" w:sz="0" w:space="0" w:color="auto"/>
                    <w:left w:val="none" w:sz="0" w:space="0" w:color="auto"/>
                    <w:bottom w:val="none" w:sz="0" w:space="0" w:color="auto"/>
                    <w:right w:val="none" w:sz="0" w:space="0" w:color="auto"/>
                  </w:divBdr>
                </w:div>
              </w:divsChild>
            </w:div>
            <w:div w:id="2145268736">
              <w:marLeft w:val="0"/>
              <w:marRight w:val="0"/>
              <w:marTop w:val="0"/>
              <w:marBottom w:val="0"/>
              <w:divBdr>
                <w:top w:val="none" w:sz="0" w:space="0" w:color="auto"/>
                <w:left w:val="none" w:sz="0" w:space="0" w:color="auto"/>
                <w:bottom w:val="none" w:sz="0" w:space="0" w:color="auto"/>
                <w:right w:val="none" w:sz="0" w:space="0" w:color="auto"/>
              </w:divBdr>
              <w:divsChild>
                <w:div w:id="613558225">
                  <w:marLeft w:val="0"/>
                  <w:marRight w:val="0"/>
                  <w:marTop w:val="0"/>
                  <w:marBottom w:val="0"/>
                  <w:divBdr>
                    <w:top w:val="none" w:sz="0" w:space="0" w:color="auto"/>
                    <w:left w:val="none" w:sz="0" w:space="0" w:color="auto"/>
                    <w:bottom w:val="none" w:sz="0" w:space="0" w:color="auto"/>
                    <w:right w:val="none" w:sz="0" w:space="0" w:color="auto"/>
                  </w:divBdr>
                </w:div>
                <w:div w:id="2432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094">
          <w:marLeft w:val="0"/>
          <w:marRight w:val="0"/>
          <w:marTop w:val="0"/>
          <w:marBottom w:val="0"/>
          <w:divBdr>
            <w:top w:val="none" w:sz="0" w:space="0" w:color="auto"/>
            <w:left w:val="none" w:sz="0" w:space="0" w:color="auto"/>
            <w:bottom w:val="none" w:sz="0" w:space="0" w:color="auto"/>
            <w:right w:val="none" w:sz="0" w:space="0" w:color="auto"/>
          </w:divBdr>
          <w:divsChild>
            <w:div w:id="12978305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umhuriyet.com.tr/haberkaynagi/1/cumhuriyet.com.tr.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AHMET SALTIK</cp:lastModifiedBy>
  <cp:revision>2</cp:revision>
  <dcterms:created xsi:type="dcterms:W3CDTF">2018-05-21T22:32:00Z</dcterms:created>
  <dcterms:modified xsi:type="dcterms:W3CDTF">2018-05-21T22:32:00Z</dcterms:modified>
</cp:coreProperties>
</file>