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9370"/>
      </w:tblGrid>
      <w:tr w:rsidR="00D13C02" w:rsidRPr="00D13C02" w:rsidTr="00D13C02">
        <w:trPr>
          <w:tblCellSpacing w:w="37" w:type="dxa"/>
        </w:trPr>
        <w:tc>
          <w:tcPr>
            <w:tcW w:w="0" w:type="auto"/>
            <w:shd w:val="clear" w:color="auto" w:fill="006699"/>
            <w:vAlign w:val="center"/>
            <w:hideMark/>
          </w:tcPr>
          <w:p w:rsidR="00D13C02" w:rsidRPr="00D13C02" w:rsidRDefault="00D13C02" w:rsidP="00D13C02">
            <w:pPr>
              <w:spacing w:after="0" w:line="240" w:lineRule="auto"/>
              <w:rPr>
                <w:rFonts w:ascii="Arial" w:eastAsia="Times New Roman" w:hAnsi="Arial" w:cs="Arial"/>
                <w:b/>
                <w:bCs/>
                <w:color w:val="FFFFFF"/>
                <w:sz w:val="20"/>
                <w:szCs w:val="20"/>
                <w:lang w:eastAsia="tr-TR"/>
              </w:rPr>
            </w:pPr>
            <w:r w:rsidRPr="00D13C02">
              <w:rPr>
                <w:rFonts w:ascii="Arial" w:eastAsia="Times New Roman" w:hAnsi="Arial" w:cs="Arial"/>
                <w:b/>
                <w:bCs/>
                <w:color w:val="FF0000"/>
                <w:sz w:val="20"/>
                <w:szCs w:val="20"/>
                <w:lang w:eastAsia="tr-TR"/>
              </w:rPr>
              <w:t xml:space="preserve">Cumhuriyet </w:t>
            </w:r>
            <w:r w:rsidRPr="00D13C02">
              <w:rPr>
                <w:rFonts w:ascii="Arial" w:eastAsia="Times New Roman" w:hAnsi="Arial" w:cs="Arial"/>
                <w:b/>
                <w:bCs/>
                <w:color w:val="FFFFFF"/>
                <w:sz w:val="20"/>
                <w:szCs w:val="20"/>
                <w:lang w:eastAsia="tr-TR"/>
              </w:rPr>
              <w:t>24.07.2012</w:t>
            </w:r>
          </w:p>
        </w:tc>
      </w:tr>
      <w:tr w:rsidR="00D13C02" w:rsidRPr="00D13C02" w:rsidTr="00D13C02">
        <w:trPr>
          <w:tblCellSpacing w:w="37" w:type="dxa"/>
        </w:trPr>
        <w:tc>
          <w:tcPr>
            <w:tcW w:w="0" w:type="auto"/>
            <w:vAlign w:val="center"/>
            <w:hideMark/>
          </w:tcPr>
          <w:p w:rsidR="00D13C02" w:rsidRDefault="00D13C02" w:rsidP="00D13C02">
            <w:pPr>
              <w:spacing w:after="0" w:line="240" w:lineRule="auto"/>
              <w:jc w:val="center"/>
              <w:rPr>
                <w:rFonts w:ascii="Arial" w:eastAsia="Times New Roman" w:hAnsi="Arial" w:cs="Arial"/>
                <w:b/>
                <w:bCs/>
                <w:color w:val="000000"/>
                <w:sz w:val="28"/>
                <w:szCs w:val="28"/>
                <w:lang w:eastAsia="tr-TR"/>
              </w:rPr>
            </w:pPr>
            <w:bookmarkStart w:id="0" w:name="YAZARBASI"/>
            <w:bookmarkStart w:id="1" w:name="ICERIKBASI"/>
            <w:bookmarkEnd w:id="0"/>
            <w:bookmarkEnd w:id="1"/>
          </w:p>
          <w:p w:rsidR="00D13C02" w:rsidRPr="00D13C02" w:rsidRDefault="00D13C02" w:rsidP="00D13C02">
            <w:pPr>
              <w:spacing w:after="0" w:line="240" w:lineRule="auto"/>
              <w:jc w:val="center"/>
              <w:rPr>
                <w:rFonts w:ascii="Arial" w:eastAsia="Times New Roman" w:hAnsi="Arial" w:cs="Arial"/>
                <w:color w:val="000000"/>
                <w:sz w:val="20"/>
                <w:szCs w:val="20"/>
                <w:lang w:eastAsia="tr-TR"/>
              </w:rPr>
            </w:pPr>
            <w:r>
              <w:rPr>
                <w:rFonts w:ascii="Arial" w:eastAsia="Times New Roman" w:hAnsi="Arial" w:cs="Arial"/>
                <w:noProof/>
                <w:color w:val="000000"/>
                <w:sz w:val="20"/>
                <w:szCs w:val="20"/>
                <w:lang w:eastAsia="tr-TR"/>
              </w:rPr>
              <w:drawing>
                <wp:anchor distT="0" distB="0" distL="0" distR="0" simplePos="0" relativeHeight="251658240" behindDoc="0" locked="0" layoutInCell="1" allowOverlap="0" wp14:anchorId="1341020D" wp14:editId="3FF86931">
                  <wp:simplePos x="0" y="0"/>
                  <wp:positionH relativeFrom="column">
                    <wp:align>left</wp:align>
                  </wp:positionH>
                  <wp:positionV relativeFrom="line">
                    <wp:posOffset>0</wp:posOffset>
                  </wp:positionV>
                  <wp:extent cx="723900" cy="800100"/>
                  <wp:effectExtent l="0" t="0" r="0" b="0"/>
                  <wp:wrapSquare wrapText="bothSides"/>
                  <wp:docPr id="1" name="Resim 1" descr="http://www.cumhuriyet.com.tr/cu/cumhuriyet/stil01/yi/y_k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mhuriyet.com.tr/cu/cumhuriyet/stil01/yi/y_kon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C02">
              <w:rPr>
                <w:rFonts w:ascii="Arial" w:eastAsia="Times New Roman" w:hAnsi="Arial" w:cs="Arial"/>
                <w:b/>
                <w:bCs/>
                <w:color w:val="000000"/>
                <w:sz w:val="28"/>
                <w:szCs w:val="28"/>
                <w:lang w:eastAsia="tr-TR"/>
              </w:rPr>
              <w:t>AYDINLANMA</w:t>
            </w:r>
          </w:p>
          <w:p w:rsidR="00D13C02" w:rsidRPr="00D13C02" w:rsidRDefault="00D13C02" w:rsidP="00D13C02">
            <w:pPr>
              <w:shd w:val="clear" w:color="auto" w:fill="BCD8E3"/>
              <w:spacing w:after="0" w:line="240" w:lineRule="auto"/>
              <w:jc w:val="center"/>
              <w:rPr>
                <w:rFonts w:ascii="Arial" w:eastAsia="Times New Roman" w:hAnsi="Arial" w:cs="Arial"/>
                <w:color w:val="000000"/>
                <w:sz w:val="20"/>
                <w:szCs w:val="20"/>
                <w:lang w:eastAsia="tr-TR"/>
              </w:rPr>
            </w:pPr>
            <w:r w:rsidRPr="00D13C02">
              <w:rPr>
                <w:rFonts w:ascii="Arial" w:eastAsia="Times New Roman" w:hAnsi="Arial" w:cs="Arial"/>
                <w:b/>
                <w:bCs/>
                <w:color w:val="000000"/>
                <w:sz w:val="28"/>
                <w:szCs w:val="28"/>
                <w:lang w:eastAsia="tr-TR"/>
              </w:rPr>
              <w:t>Emre Kongar</w:t>
            </w:r>
          </w:p>
          <w:p w:rsidR="00D13C02" w:rsidRPr="00D13C02" w:rsidRDefault="00D13C02" w:rsidP="00D13C02">
            <w:pPr>
              <w:spacing w:after="0" w:line="240" w:lineRule="auto"/>
              <w:jc w:val="center"/>
              <w:rPr>
                <w:rFonts w:ascii="Arial" w:eastAsia="Times New Roman" w:hAnsi="Arial" w:cs="Arial"/>
                <w:color w:val="000000"/>
                <w:sz w:val="20"/>
                <w:szCs w:val="20"/>
                <w:lang w:eastAsia="tr-TR"/>
              </w:rPr>
            </w:pPr>
            <w:hyperlink r:id="rId8" w:history="1">
              <w:r w:rsidRPr="00D13C02">
                <w:rPr>
                  <w:rFonts w:ascii="Arial" w:eastAsia="Times New Roman" w:hAnsi="Arial" w:cs="Arial"/>
                  <w:color w:val="006699"/>
                  <w:sz w:val="20"/>
                  <w:szCs w:val="20"/>
                  <w:lang w:eastAsia="tr-TR"/>
                </w:rPr>
                <w:t> ekongar@cumhuriyet.com.tr </w:t>
              </w:r>
            </w:hyperlink>
          </w:p>
          <w:p w:rsidR="00D13C02" w:rsidRDefault="00D13C02" w:rsidP="00D13C02">
            <w:pPr>
              <w:spacing w:before="100" w:beforeAutospacing="1" w:after="100" w:afterAutospacing="1" w:line="240" w:lineRule="auto"/>
              <w:rPr>
                <w:rFonts w:ascii="Arial" w:eastAsia="Times New Roman" w:hAnsi="Arial" w:cs="Arial"/>
                <w:b/>
                <w:bCs/>
                <w:color w:val="000000"/>
                <w:sz w:val="28"/>
                <w:szCs w:val="28"/>
                <w:lang w:eastAsia="tr-TR"/>
              </w:rPr>
            </w:pPr>
            <w:bookmarkStart w:id="2" w:name="YAZARSONU"/>
            <w:bookmarkEnd w:id="2"/>
          </w:p>
          <w:p w:rsidR="00D13C02" w:rsidRPr="00D13C02" w:rsidRDefault="00D13C02" w:rsidP="00D13C02">
            <w:pPr>
              <w:spacing w:before="100" w:beforeAutospacing="1" w:after="100" w:afterAutospacing="1" w:line="240" w:lineRule="auto"/>
              <w:rPr>
                <w:rFonts w:ascii="Arial" w:eastAsia="Times New Roman" w:hAnsi="Arial" w:cs="Arial"/>
                <w:color w:val="000066"/>
                <w:sz w:val="20"/>
                <w:szCs w:val="20"/>
                <w:lang w:eastAsia="tr-TR"/>
              </w:rPr>
            </w:pPr>
            <w:r w:rsidRPr="00D13C02">
              <w:rPr>
                <w:rFonts w:ascii="Arial" w:eastAsia="Times New Roman" w:hAnsi="Arial" w:cs="Arial"/>
                <w:b/>
                <w:bCs/>
                <w:color w:val="000066"/>
                <w:sz w:val="32"/>
                <w:szCs w:val="28"/>
                <w:u w:val="single"/>
                <w:lang w:eastAsia="tr-TR"/>
              </w:rPr>
              <w:t xml:space="preserve">Lozan’ı </w:t>
            </w:r>
            <w:proofErr w:type="gramStart"/>
            <w:r w:rsidRPr="00D13C02">
              <w:rPr>
                <w:rFonts w:ascii="Arial" w:eastAsia="Times New Roman" w:hAnsi="Arial" w:cs="Arial"/>
                <w:b/>
                <w:bCs/>
                <w:color w:val="000066"/>
                <w:sz w:val="32"/>
                <w:szCs w:val="28"/>
                <w:u w:val="single"/>
                <w:lang w:eastAsia="tr-TR"/>
              </w:rPr>
              <w:t>Kutlarken :</w:t>
            </w:r>
            <w:r w:rsidRPr="00D13C02">
              <w:rPr>
                <w:rFonts w:ascii="Arial" w:eastAsia="Times New Roman" w:hAnsi="Arial" w:cs="Arial"/>
                <w:b/>
                <w:bCs/>
                <w:color w:val="000066"/>
                <w:sz w:val="32"/>
                <w:szCs w:val="28"/>
                <w:lang w:eastAsia="tr-TR"/>
              </w:rPr>
              <w:t xml:space="preserve"> Atatürkçülük</w:t>
            </w:r>
            <w:proofErr w:type="gramEnd"/>
            <w:r w:rsidRPr="00D13C02">
              <w:rPr>
                <w:rFonts w:ascii="Arial" w:eastAsia="Times New Roman" w:hAnsi="Arial" w:cs="Arial"/>
                <w:b/>
                <w:bCs/>
                <w:color w:val="000066"/>
                <w:sz w:val="32"/>
                <w:szCs w:val="28"/>
                <w:lang w:eastAsia="tr-TR"/>
              </w:rPr>
              <w:t xml:space="preserve"> ve Sosyal Demokrasi</w:t>
            </w:r>
            <w:r>
              <w:rPr>
                <w:rFonts w:ascii="Arial" w:eastAsia="Times New Roman" w:hAnsi="Arial" w:cs="Arial"/>
                <w:b/>
                <w:bCs/>
                <w:color w:val="000066"/>
                <w:sz w:val="32"/>
                <w:szCs w:val="28"/>
                <w:lang w:eastAsia="tr-TR"/>
              </w:rPr>
              <w:br/>
            </w:r>
            <w:r w:rsidRPr="00D13C02">
              <w:rPr>
                <w:rFonts w:ascii="Arial" w:eastAsia="Times New Roman" w:hAnsi="Arial" w:cs="Arial"/>
                <w:b/>
                <w:bCs/>
                <w:color w:val="000066"/>
                <w:sz w:val="28"/>
                <w:szCs w:val="28"/>
                <w:lang w:eastAsia="tr-TR"/>
              </w:rPr>
              <w:br/>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proofErr w:type="gramStart"/>
            <w:r w:rsidRPr="00D13C02">
              <w:rPr>
                <w:rFonts w:ascii="Arial" w:eastAsia="Times New Roman" w:hAnsi="Arial" w:cs="Arial"/>
                <w:color w:val="000000"/>
                <w:sz w:val="20"/>
                <w:szCs w:val="20"/>
                <w:lang w:eastAsia="tr-TR"/>
              </w:rPr>
              <w:t>Bugün Lozan Antlaşması’nın 89’uncu yıldönümü.</w:t>
            </w:r>
            <w:proofErr w:type="gramEnd"/>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Özgürlük, bağımsızlık ve yeni bir devlet!</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Bu vesileyle bir kez daha anımsatalım:</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b/>
                <w:color w:val="000000"/>
                <w:sz w:val="20"/>
                <w:szCs w:val="20"/>
                <w:highlight w:val="cyan"/>
                <w:lang w:eastAsia="tr-TR"/>
              </w:rPr>
              <w:t>Türkiye’deki sosyal demokrasinin temelinde Atatürkçülük yatar</w:t>
            </w:r>
            <w:r w:rsidRPr="00D13C02">
              <w:rPr>
                <w:rFonts w:ascii="Arial" w:eastAsia="Times New Roman" w:hAnsi="Arial" w:cs="Arial"/>
                <w:color w:val="000000"/>
                <w:sz w:val="20"/>
                <w:szCs w:val="20"/>
                <w:lang w:eastAsia="tr-TR"/>
              </w:rPr>
              <w:t>!</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 xml:space="preserve">Son kurultay öncesinde, CHP’nin yeni programında solun çeşitli eğilimleriyle Atatürkçülük arasında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bir sentez aranacağı haberi yine pek çok tartışmaya yol açtı.</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Bu elbette çok doğal…</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 xml:space="preserve">Sadece yeni bir program söz konusu olduğu için değil, söz konusu kavramların kuramsal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ve uygulamalı yorumları çok farklı biçimlerde yapıldığı için…</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 xml:space="preserve">Ve aynı zamanda CHP içinde ve dışında, bu konularda pek çok “kamuoyu lideri”,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 xml:space="preserve">ayrıca </w:t>
            </w:r>
            <w:r>
              <w:rPr>
                <w:rFonts w:ascii="Arial" w:eastAsia="Times New Roman" w:hAnsi="Arial" w:cs="Arial"/>
                <w:color w:val="000000"/>
                <w:sz w:val="20"/>
                <w:szCs w:val="20"/>
                <w:lang w:eastAsia="tr-TR"/>
              </w:rPr>
              <w:t>yalnızca</w:t>
            </w:r>
            <w:r w:rsidRPr="00D13C02">
              <w:rPr>
                <w:rFonts w:ascii="Arial" w:eastAsia="Times New Roman" w:hAnsi="Arial" w:cs="Arial"/>
                <w:color w:val="000000"/>
                <w:sz w:val="20"/>
                <w:szCs w:val="20"/>
                <w:lang w:eastAsia="tr-TR"/>
              </w:rPr>
              <w:t> “kendi anlayışının bekçiliğini ve komiserliğini yapan” pek çok kişi olduğu için.</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Bu son cümlem bir eleştiri olarak algılanmasın…</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 xml:space="preserve">Bu tür insanların CHP çizgisine ilgi duymaları, CHP içinde veya dışında siyaset yapmaları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bir kazançtır…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Parti için de, ülke için de bir kazançtır: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b/>
                <w:i/>
                <w:color w:val="000000"/>
                <w:sz w:val="20"/>
                <w:szCs w:val="20"/>
                <w:highlight w:val="green"/>
                <w:lang w:eastAsia="tr-TR"/>
              </w:rPr>
              <w:t>Biat kültürü yerine tartışma kültürü sağlıklıdır</w:t>
            </w:r>
            <w:r w:rsidRPr="00D13C02">
              <w:rPr>
                <w:rFonts w:ascii="Arial" w:eastAsia="Times New Roman" w:hAnsi="Arial" w:cs="Arial"/>
                <w:color w:val="000000"/>
                <w:sz w:val="20"/>
                <w:szCs w:val="20"/>
                <w:lang w:eastAsia="tr-TR"/>
              </w:rPr>
              <w:t>!</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Her ülkenin sosyal demokrat ideolojisi, evrensel kuramlardan, evrensel uygulamalardan etkilendiği kadar, kendi topraklarında yaşanan deneyimlerden de gelir.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 xml:space="preserve">Türkiye’deki demokrasinin ve sosyal demokrasinin gelişmelerine bakarsak, bunların temelinde </w:t>
            </w:r>
            <w:r>
              <w:rPr>
                <w:rFonts w:ascii="Arial" w:eastAsia="Times New Roman" w:hAnsi="Arial" w:cs="Arial"/>
                <w:color w:val="000000"/>
                <w:sz w:val="20"/>
                <w:szCs w:val="20"/>
                <w:lang w:eastAsia="tr-TR"/>
              </w:rPr>
              <w:br/>
            </w:r>
            <w:r w:rsidRPr="00D13C02">
              <w:rPr>
                <w:rFonts w:ascii="Arial" w:eastAsia="Times New Roman" w:hAnsi="Arial" w:cs="Arial"/>
                <w:b/>
                <w:color w:val="000000"/>
                <w:sz w:val="20"/>
                <w:szCs w:val="20"/>
                <w:highlight w:val="yellow"/>
                <w:lang w:eastAsia="tr-TR"/>
              </w:rPr>
              <w:t>Atatürk devrimleri</w:t>
            </w:r>
            <w:r w:rsidRPr="00D13C02">
              <w:rPr>
                <w:rFonts w:ascii="Arial" w:eastAsia="Times New Roman" w:hAnsi="Arial" w:cs="Arial"/>
                <w:color w:val="000000"/>
                <w:sz w:val="20"/>
                <w:szCs w:val="20"/>
                <w:lang w:eastAsia="tr-TR"/>
              </w:rPr>
              <w:t>nin yattığı açık olarak görülür: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 xml:space="preserve">Seçmenlerin sürü halinde davranan kullar olmaktan çıkıp bilinçli vatandaşlar haline gelmelerine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destek olan süreçleri doğrudan doğruya Atatürk devrimlerinin getirdiği çağdaşlaşma ve birey bilinci yaratmıştır…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lastRenderedPageBreak/>
              <w:t xml:space="preserve">Bir başka deyişle, din-tarım imparatorluğunun bireyi yok sayan feodal yapısından,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 xml:space="preserve">Cumhuriyetin çağdaş devlete geçişi ve demokrasiyi olanaklı kılan devrimler,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bireyleri siyasal anlamda seçmen haline getirmiştir.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İşin kuramsal yönü de aynı çizgiyi işaret etmektedir: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b/>
                <w:color w:val="000000"/>
                <w:sz w:val="20"/>
                <w:szCs w:val="20"/>
                <w:u w:val="single"/>
                <w:lang w:eastAsia="tr-TR"/>
              </w:rPr>
              <w:t>Sosyalizm ya da sosyal demokrasi için önce “Demokrasi” gereklidir</w:t>
            </w:r>
            <w:r w:rsidRPr="00D13C02">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(Elbette bu bir anlayış meselesi!)</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Türkiye’deki “Demokrasi” deneyiminin altında ise Cumhuriyet’in kuruluşu ve bu Cumhuriyet içinde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“Çok Partili Düzene” geçiş, tarihsel sıçrama aşamalarıdır.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 xml:space="preserve">Nitekim ilk kez “Ortanın Solu” kavramı da bu süreç içinde, “Türkiye’nin Çok Partili </w:t>
            </w:r>
            <w:r>
              <w:rPr>
                <w:rFonts w:ascii="Arial" w:eastAsia="Times New Roman" w:hAnsi="Arial" w:cs="Arial"/>
                <w:color w:val="000000"/>
                <w:sz w:val="20"/>
                <w:szCs w:val="20"/>
                <w:lang w:eastAsia="tr-TR"/>
              </w:rPr>
              <w:t>d</w:t>
            </w:r>
            <w:r w:rsidRPr="00D13C02">
              <w:rPr>
                <w:rFonts w:ascii="Arial" w:eastAsia="Times New Roman" w:hAnsi="Arial" w:cs="Arial"/>
                <w:color w:val="000000"/>
                <w:sz w:val="20"/>
                <w:szCs w:val="20"/>
                <w:lang w:eastAsia="tr-TR"/>
              </w:rPr>
              <w:t>üzeni”</w:t>
            </w:r>
            <w:r>
              <w:rPr>
                <w:rFonts w:ascii="Arial" w:eastAsia="Times New Roman" w:hAnsi="Arial" w:cs="Arial"/>
                <w:color w:val="000000"/>
                <w:sz w:val="20"/>
                <w:szCs w:val="20"/>
                <w:lang w:eastAsia="tr-TR"/>
              </w:rPr>
              <w:t xml:space="preserve"> </w:t>
            </w:r>
            <w:r w:rsidRPr="00D13C02">
              <w:rPr>
                <w:rFonts w:ascii="Arial" w:eastAsia="Times New Roman" w:hAnsi="Arial" w:cs="Arial"/>
                <w:color w:val="000000"/>
                <w:sz w:val="20"/>
                <w:szCs w:val="20"/>
                <w:lang w:eastAsia="tr-TR"/>
              </w:rPr>
              <w:t xml:space="preserve">çerçevesinde CHP tarafından bir “sola açılım” olarak siyaset </w:t>
            </w:r>
            <w:proofErr w:type="gramStart"/>
            <w:r w:rsidRPr="00D13C02">
              <w:rPr>
                <w:rFonts w:ascii="Arial" w:eastAsia="Times New Roman" w:hAnsi="Arial" w:cs="Arial"/>
                <w:color w:val="000000"/>
                <w:sz w:val="20"/>
                <w:szCs w:val="20"/>
                <w:lang w:eastAsia="tr-TR"/>
              </w:rPr>
              <w:t>literatürüne</w:t>
            </w:r>
            <w:proofErr w:type="gramEnd"/>
            <w:r w:rsidRPr="00D13C02">
              <w:rPr>
                <w:rFonts w:ascii="Arial" w:eastAsia="Times New Roman" w:hAnsi="Arial" w:cs="Arial"/>
                <w:color w:val="000000"/>
                <w:sz w:val="20"/>
                <w:szCs w:val="20"/>
                <w:lang w:eastAsia="tr-TR"/>
              </w:rPr>
              <w:t xml:space="preserve"> girmiştir.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 xml:space="preserve">CHP programına da, çağdaş sosyal demokrasinin altı yeni ilkesi, </w:t>
            </w:r>
            <w:r w:rsidRPr="00D13C02">
              <w:rPr>
                <w:rFonts w:ascii="Arial" w:eastAsia="Times New Roman" w:hAnsi="Arial" w:cs="Arial"/>
                <w:b/>
                <w:color w:val="000000"/>
                <w:sz w:val="20"/>
                <w:szCs w:val="20"/>
                <w:highlight w:val="yellow"/>
                <w:lang w:eastAsia="tr-TR"/>
              </w:rPr>
              <w:t>Altı Ok</w:t>
            </w:r>
            <w:r w:rsidRPr="00D13C02">
              <w:rPr>
                <w:rFonts w:ascii="Arial" w:eastAsia="Times New Roman" w:hAnsi="Arial" w:cs="Arial"/>
                <w:color w:val="000000"/>
                <w:sz w:val="20"/>
                <w:szCs w:val="20"/>
                <w:lang w:eastAsia="tr-TR"/>
              </w:rPr>
              <w:t>’a ek olarak,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Ecevit tarafından 1977 seçimlerinden önceki yeni programda eklenmiştir.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 xml:space="preserve">Bu yazıda feodal bir din-tarım toplumundan, çağdaş bir devlete geçişte kısa yol reçetesi olarak kullanılan Altı Ok’un tek tek, günümüzün sosyal demokrasisi açısından yorumuna ve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yeniden değerlendirmesine girmeyeceğim…</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Zaten bugün, böyle bir çabanın gerekli olduğunu da düşünmüyorum…</w:t>
            </w:r>
          </w:p>
          <w:p w:rsidR="00D13C02" w:rsidRPr="00D13C02" w:rsidRDefault="00D13C02" w:rsidP="00D13C02">
            <w:pPr>
              <w:spacing w:before="100" w:beforeAutospacing="1" w:after="100" w:afterAutospacing="1" w:line="240" w:lineRule="auto"/>
              <w:rPr>
                <w:rFonts w:ascii="Arial" w:eastAsia="Times New Roman" w:hAnsi="Arial" w:cs="Arial"/>
                <w:b/>
                <w:i/>
                <w:color w:val="000000"/>
                <w:sz w:val="20"/>
                <w:szCs w:val="20"/>
                <w:lang w:eastAsia="tr-TR"/>
              </w:rPr>
            </w:pPr>
            <w:r w:rsidRPr="00D13C02">
              <w:rPr>
                <w:rFonts w:ascii="Arial" w:eastAsia="Times New Roman" w:hAnsi="Arial" w:cs="Arial"/>
                <w:b/>
                <w:i/>
                <w:color w:val="000000"/>
                <w:sz w:val="20"/>
                <w:szCs w:val="20"/>
                <w:highlight w:val="cyan"/>
                <w:lang w:eastAsia="tr-TR"/>
              </w:rPr>
              <w:t>Günümüzün sorunları, yanıtları geçmişte değil, gelecekte aramayı gerektiren niteliktedir…</w:t>
            </w:r>
          </w:p>
          <w:p w:rsidR="00D13C02" w:rsidRPr="00D13C02" w:rsidRDefault="00D13C02" w:rsidP="00D13C02">
            <w:pPr>
              <w:spacing w:before="100" w:beforeAutospacing="1" w:after="100" w:afterAutospacing="1" w:line="240" w:lineRule="auto"/>
              <w:rPr>
                <w:rFonts w:ascii="Arial" w:eastAsia="Times New Roman" w:hAnsi="Arial" w:cs="Arial"/>
                <w:b/>
                <w:i/>
                <w:color w:val="000000"/>
                <w:sz w:val="20"/>
                <w:szCs w:val="20"/>
                <w:lang w:eastAsia="tr-TR"/>
              </w:rPr>
            </w:pPr>
            <w:r w:rsidRPr="00D13C02">
              <w:rPr>
                <w:rFonts w:ascii="Arial" w:eastAsia="Times New Roman" w:hAnsi="Arial" w:cs="Arial"/>
                <w:b/>
                <w:i/>
                <w:color w:val="000000"/>
                <w:sz w:val="20"/>
                <w:szCs w:val="20"/>
                <w:highlight w:val="magenta"/>
                <w:lang w:eastAsia="tr-TR"/>
              </w:rPr>
              <w:t>Atatürkçülük, evrensel ve kesintisiz bir “akıl ve bilim yöntemidir”;</w:t>
            </w:r>
            <w:r w:rsidRPr="00D13C02">
              <w:rPr>
                <w:rFonts w:ascii="Arial" w:eastAsia="Times New Roman" w:hAnsi="Arial" w:cs="Arial"/>
                <w:b/>
                <w:i/>
                <w:color w:val="000000"/>
                <w:sz w:val="20"/>
                <w:szCs w:val="20"/>
                <w:lang w:eastAsia="tr-TR"/>
              </w:rPr>
              <w:t xml:space="preserve"> </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b/>
                <w:color w:val="000000"/>
                <w:sz w:val="20"/>
                <w:szCs w:val="20"/>
                <w:highlight w:val="yellow"/>
                <w:lang w:eastAsia="tr-TR"/>
              </w:rPr>
              <w:t>Altı Ok</w:t>
            </w:r>
            <w:r w:rsidRPr="00D13C02">
              <w:rPr>
                <w:rFonts w:ascii="Arial" w:eastAsia="Times New Roman" w:hAnsi="Arial" w:cs="Arial"/>
                <w:color w:val="000000"/>
                <w:sz w:val="20"/>
                <w:szCs w:val="20"/>
                <w:lang w:eastAsia="tr-TR"/>
              </w:rPr>
              <w:t xml:space="preserve"> ise</w:t>
            </w:r>
            <w:r>
              <w:rPr>
                <w:rFonts w:ascii="Arial" w:eastAsia="Times New Roman" w:hAnsi="Arial" w:cs="Arial"/>
                <w:color w:val="000000"/>
                <w:sz w:val="20"/>
                <w:szCs w:val="20"/>
                <w:lang w:eastAsia="tr-TR"/>
              </w:rPr>
              <w:t>,</w:t>
            </w:r>
            <w:r w:rsidRPr="00D13C02">
              <w:rPr>
                <w:rFonts w:ascii="Arial" w:eastAsia="Times New Roman" w:hAnsi="Arial" w:cs="Arial"/>
                <w:color w:val="000000"/>
                <w:sz w:val="20"/>
                <w:szCs w:val="20"/>
                <w:lang w:eastAsia="tr-TR"/>
              </w:rPr>
              <w:t xml:space="preserve"> </w:t>
            </w:r>
            <w:r w:rsidRPr="00D13C02">
              <w:rPr>
                <w:rFonts w:ascii="Arial" w:eastAsia="Times New Roman" w:hAnsi="Arial" w:cs="Arial"/>
                <w:i/>
                <w:color w:val="000000"/>
                <w:sz w:val="20"/>
                <w:szCs w:val="20"/>
                <w:u w:val="single"/>
                <w:lang w:eastAsia="tr-TR"/>
              </w:rPr>
              <w:t xml:space="preserve">bunun 1900’lerin ilk yarısında Anadolu’daki uygulamasının </w:t>
            </w:r>
            <w:proofErr w:type="spellStart"/>
            <w:r w:rsidRPr="00D13C02">
              <w:rPr>
                <w:rFonts w:ascii="Arial" w:eastAsia="Times New Roman" w:hAnsi="Arial" w:cs="Arial"/>
                <w:i/>
                <w:color w:val="000000"/>
                <w:sz w:val="20"/>
                <w:szCs w:val="20"/>
                <w:u w:val="single"/>
                <w:lang w:eastAsia="tr-TR"/>
              </w:rPr>
              <w:t>reçeteleştirilmiş</w:t>
            </w:r>
            <w:proofErr w:type="spellEnd"/>
            <w:r w:rsidRPr="00D13C02">
              <w:rPr>
                <w:rFonts w:ascii="Arial" w:eastAsia="Times New Roman" w:hAnsi="Arial" w:cs="Arial"/>
                <w:i/>
                <w:color w:val="000000"/>
                <w:sz w:val="20"/>
                <w:szCs w:val="20"/>
                <w:u w:val="single"/>
                <w:lang w:eastAsia="tr-TR"/>
              </w:rPr>
              <w:t xml:space="preserve"> formülüdür</w:t>
            </w:r>
            <w:r w:rsidRPr="00D13C02">
              <w:rPr>
                <w:rFonts w:ascii="Arial" w:eastAsia="Times New Roman" w:hAnsi="Arial" w:cs="Arial"/>
                <w:color w:val="000000"/>
                <w:sz w:val="20"/>
                <w:szCs w:val="20"/>
                <w:lang w:eastAsia="tr-TR"/>
              </w:rPr>
              <w:t>…</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İstenirse bugünkü kavramlarla da yeniden ve anlamlı değerlendirmeleri yapılabilir…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Nitekim bunu ben de yaptım…</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Meraklısı </w:t>
            </w:r>
            <w:r w:rsidRPr="00D13C02">
              <w:rPr>
                <w:rFonts w:ascii="Arial" w:eastAsia="Times New Roman" w:hAnsi="Arial" w:cs="Arial"/>
                <w:b/>
                <w:color w:val="800000"/>
                <w:sz w:val="20"/>
                <w:szCs w:val="20"/>
                <w:lang w:eastAsia="tr-TR"/>
              </w:rPr>
              <w:t>Atatürk ve Devrim Kuramları</w:t>
            </w:r>
            <w:r w:rsidRPr="00D13C02">
              <w:rPr>
                <w:rFonts w:ascii="Arial" w:eastAsia="Times New Roman" w:hAnsi="Arial" w:cs="Arial"/>
                <w:color w:val="000000"/>
                <w:sz w:val="20"/>
                <w:szCs w:val="20"/>
                <w:lang w:eastAsia="tr-TR"/>
              </w:rPr>
              <w:t> adlı kitabıma ve </w:t>
            </w:r>
            <w:r w:rsidRPr="00D13C02">
              <w:rPr>
                <w:rFonts w:ascii="Arial" w:eastAsia="Times New Roman" w:hAnsi="Arial" w:cs="Arial"/>
                <w:b/>
                <w:color w:val="800000"/>
                <w:sz w:val="20"/>
                <w:szCs w:val="20"/>
                <w:lang w:eastAsia="tr-TR"/>
              </w:rPr>
              <w:t>21. Yüzyılda Türkiye</w:t>
            </w:r>
            <w:r w:rsidRPr="00D13C02">
              <w:rPr>
                <w:rFonts w:ascii="Arial" w:eastAsia="Times New Roman" w:hAnsi="Arial" w:cs="Arial"/>
                <w:color w:val="000000"/>
                <w:sz w:val="20"/>
                <w:szCs w:val="20"/>
                <w:lang w:eastAsia="tr-TR"/>
              </w:rPr>
              <w:t xml:space="preserve"> adlı kitabımın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ilgili bölümüne bakabilir.</w:t>
            </w:r>
          </w:p>
          <w:p w:rsidR="00D13C02" w:rsidRPr="00D13C02" w:rsidRDefault="00D13C02" w:rsidP="00D13C02">
            <w:pPr>
              <w:spacing w:before="100" w:beforeAutospacing="1" w:after="100" w:afterAutospacing="1" w:line="240" w:lineRule="auto"/>
              <w:rPr>
                <w:rFonts w:ascii="Arial" w:eastAsia="Times New Roman" w:hAnsi="Arial" w:cs="Arial"/>
                <w:b/>
                <w:i/>
                <w:color w:val="000000"/>
                <w:sz w:val="20"/>
                <w:szCs w:val="20"/>
                <w:lang w:eastAsia="tr-TR"/>
              </w:rPr>
            </w:pPr>
            <w:r w:rsidRPr="00D13C02">
              <w:rPr>
                <w:rFonts w:ascii="Arial" w:eastAsia="Times New Roman" w:hAnsi="Arial" w:cs="Arial"/>
                <w:color w:val="000000"/>
                <w:sz w:val="20"/>
                <w:szCs w:val="20"/>
                <w:lang w:eastAsia="tr-TR"/>
              </w:rPr>
              <w:t xml:space="preserve">Ama bugün için bu çabayı gereksiz sayıyorum,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 xml:space="preserve">çünkü (fazla söze ne hacet) </w:t>
            </w:r>
            <w:r>
              <w:rPr>
                <w:rFonts w:ascii="Arial" w:eastAsia="Times New Roman" w:hAnsi="Arial" w:cs="Arial"/>
                <w:color w:val="000000"/>
                <w:sz w:val="20"/>
                <w:szCs w:val="20"/>
                <w:lang w:eastAsia="tr-TR"/>
              </w:rPr>
              <w:br/>
            </w:r>
            <w:r>
              <w:rPr>
                <w:rFonts w:ascii="Arial" w:eastAsia="Times New Roman" w:hAnsi="Arial" w:cs="Arial"/>
                <w:b/>
                <w:i/>
                <w:color w:val="000000"/>
                <w:sz w:val="20"/>
                <w:szCs w:val="20"/>
                <w:highlight w:val="cyan"/>
                <w:lang w:eastAsia="tr-TR"/>
              </w:rPr>
              <w:br/>
            </w:r>
            <w:r w:rsidRPr="00D13C02">
              <w:rPr>
                <w:rFonts w:ascii="Arial" w:eastAsia="Times New Roman" w:hAnsi="Arial" w:cs="Arial"/>
                <w:b/>
                <w:i/>
                <w:color w:val="000000"/>
                <w:sz w:val="20"/>
                <w:szCs w:val="20"/>
                <w:highlight w:val="cyan"/>
                <w:lang w:eastAsia="tr-TR"/>
              </w:rPr>
              <w:t xml:space="preserve">zaten Türkiye’deki çağdaş ve çoğulcu demokrasinin kurulmasını ve yaşatılmasını </w:t>
            </w:r>
            <w:r>
              <w:rPr>
                <w:rFonts w:ascii="Arial" w:eastAsia="Times New Roman" w:hAnsi="Arial" w:cs="Arial"/>
                <w:b/>
                <w:i/>
                <w:color w:val="000000"/>
                <w:sz w:val="20"/>
                <w:szCs w:val="20"/>
                <w:highlight w:val="cyan"/>
                <w:lang w:eastAsia="tr-TR"/>
              </w:rPr>
              <w:br/>
            </w:r>
            <w:r w:rsidRPr="00D13C02">
              <w:rPr>
                <w:rFonts w:ascii="Arial" w:eastAsia="Times New Roman" w:hAnsi="Arial" w:cs="Arial"/>
                <w:b/>
                <w:i/>
                <w:color w:val="000000"/>
                <w:sz w:val="20"/>
                <w:szCs w:val="20"/>
                <w:highlight w:val="cyan"/>
                <w:lang w:eastAsia="tr-TR"/>
              </w:rPr>
              <w:t>Atatürk ve İsmet İnönü’ye borçluyuz!</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Türkiye’deki bu tarihsel gelişmeleri ve ayrıca evrensel sol teori ve pratiği görmezden gelerek…</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Kimilerinin kendi küçük dünyaları içinde, kimilerinin de iktidara yaranmak için seçtikleri ideolojik ve çıkarcı çerçevede, Atatürkçülüğe yapılan saldırıların bir bölümünün dönek solculardan gelmesi de, doğru olmayan “Atatürkçülük ile sosyal demokrasi uzlaşmaz” iddiasına yol açmaktadır diye düşünüyorum.</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Bunlara bir de “Kenan Evren Atatürkçülerini” eklerseniz durum daha da iyi anlaşılır sanırım.</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lastRenderedPageBreak/>
              <w:t>Elbette sözüm, samimiyetle kuramsal ve pratik tartışma ve katkı amacı taşıyanlara değil…</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Çünkü onların çabaları her zaman düşünce dünyamızı ve siyasetimizi zenginleştiren tartışmalardır.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 xml:space="preserve">Bu konuda son bir sözü, gerçekten olayı derinliğine tartışmak isteyenlerin </w:t>
            </w:r>
            <w:r>
              <w:rPr>
                <w:rFonts w:ascii="Arial" w:eastAsia="Times New Roman" w:hAnsi="Arial" w:cs="Arial"/>
                <w:color w:val="000000"/>
                <w:sz w:val="20"/>
                <w:szCs w:val="20"/>
                <w:lang w:eastAsia="tr-TR"/>
              </w:rPr>
              <w:br/>
            </w:r>
            <w:r w:rsidRPr="00D13C02">
              <w:rPr>
                <w:rFonts w:ascii="Arial" w:eastAsia="Times New Roman" w:hAnsi="Arial" w:cs="Arial"/>
                <w:i/>
                <w:color w:val="000000"/>
                <w:sz w:val="20"/>
                <w:szCs w:val="20"/>
                <w:u w:val="single"/>
                <w:lang w:eastAsia="tr-TR"/>
              </w:rPr>
              <w:t>Türkiye Komünist Partisi’nin programını okumalarını önererek</w:t>
            </w:r>
            <w:r w:rsidRPr="00D13C02">
              <w:rPr>
                <w:rFonts w:ascii="Arial" w:eastAsia="Times New Roman" w:hAnsi="Arial" w:cs="Arial"/>
                <w:color w:val="000000"/>
                <w:sz w:val="20"/>
                <w:szCs w:val="20"/>
                <w:lang w:eastAsia="tr-TR"/>
              </w:rPr>
              <w:t xml:space="preserve"> söylemek isterim.</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Hiçbirini tanımadığım oradaki gençler çok doğru saptamalar, irdelemeler ve çözümlemeler yapmış…</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Atatürk’ün Bağımsızlık Savaşını ve Devrimleri, sosyalizmin önkoşulu olarak görmüşler…</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proofErr w:type="spellStart"/>
            <w:r w:rsidRPr="00D13C02">
              <w:rPr>
                <w:rFonts w:ascii="Arial" w:eastAsia="Times New Roman" w:hAnsi="Arial" w:cs="Arial"/>
                <w:color w:val="000000"/>
                <w:sz w:val="20"/>
                <w:szCs w:val="20"/>
                <w:lang w:eastAsia="tr-TR"/>
              </w:rPr>
              <w:t>TKP’nin</w:t>
            </w:r>
            <w:proofErr w:type="spellEnd"/>
            <w:r w:rsidRPr="00D13C02">
              <w:rPr>
                <w:rFonts w:ascii="Arial" w:eastAsia="Times New Roman" w:hAnsi="Arial" w:cs="Arial"/>
                <w:color w:val="000000"/>
                <w:sz w:val="20"/>
                <w:szCs w:val="20"/>
                <w:lang w:eastAsia="tr-TR"/>
              </w:rPr>
              <w:t xml:space="preserve"> sosyalizm için bile uygun gördüğü kaynağı, temeli,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CHP sosyal demokrasi için neden kullanmasın?</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Bırakınız sosyalizmi ve sosyal demokrasiyi, </w:t>
            </w:r>
            <w:r w:rsidRPr="00D13C02">
              <w:rPr>
                <w:rFonts w:ascii="Arial" w:eastAsia="Times New Roman" w:hAnsi="Arial" w:cs="Arial"/>
                <w:b/>
                <w:color w:val="000000"/>
                <w:sz w:val="20"/>
                <w:szCs w:val="20"/>
                <w:highlight w:val="green"/>
                <w:lang w:eastAsia="tr-TR"/>
              </w:rPr>
              <w:t>Erbakan bile</w:t>
            </w:r>
            <w:r w:rsidRPr="00D13C02">
              <w:rPr>
                <w:rFonts w:ascii="Arial" w:eastAsia="Times New Roman" w:hAnsi="Arial" w:cs="Arial"/>
                <w:color w:val="000000"/>
                <w:sz w:val="20"/>
                <w:szCs w:val="20"/>
                <w:lang w:eastAsia="tr-TR"/>
              </w:rPr>
              <w:t>, kendi görüşlerinin siyaset sahnesindeki temsilini, Atatürk’e bağlamıyor muydu?</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r w:rsidRPr="00D13C02">
              <w:rPr>
                <w:rFonts w:ascii="Arial" w:eastAsia="Times New Roman" w:hAnsi="Arial" w:cs="Arial"/>
                <w:color w:val="000000"/>
                <w:sz w:val="20"/>
                <w:szCs w:val="20"/>
                <w:lang w:eastAsia="tr-TR"/>
              </w:rPr>
              <w:t>Türkiye’de bugün, eksikli de olsa, demokratik siyaset yapılmaya çalışılıyorsa, her akımın temsilcisi, bunu </w:t>
            </w:r>
            <w:r w:rsidRPr="00D13C02">
              <w:rPr>
                <w:rFonts w:ascii="Arial" w:eastAsia="Times New Roman" w:hAnsi="Arial" w:cs="Arial"/>
                <w:b/>
                <w:i/>
                <w:color w:val="000000"/>
                <w:sz w:val="20"/>
                <w:szCs w:val="20"/>
                <w:highlight w:val="cyan"/>
                <w:lang w:eastAsia="tr-TR"/>
              </w:rPr>
              <w:t>Atatürk ve İsmet İnönü’nün kurduğu Cumhuriyete ve Çok Partili Rejime borçludur</w:t>
            </w:r>
            <w:r w:rsidRPr="00D13C02">
              <w:rPr>
                <w:rFonts w:ascii="Arial" w:eastAsia="Times New Roman" w:hAnsi="Arial" w:cs="Arial"/>
                <w:color w:val="000000"/>
                <w:sz w:val="20"/>
                <w:szCs w:val="20"/>
                <w:lang w:eastAsia="tr-TR"/>
              </w:rPr>
              <w:t>.</w:t>
            </w:r>
          </w:p>
          <w:p w:rsidR="00D13C02" w:rsidRPr="00D13C02" w:rsidRDefault="00D13C02" w:rsidP="00D13C02">
            <w:pPr>
              <w:spacing w:before="100" w:beforeAutospacing="1" w:after="100" w:afterAutospacing="1" w:line="240" w:lineRule="auto"/>
              <w:rPr>
                <w:rFonts w:ascii="Arial" w:eastAsia="Times New Roman" w:hAnsi="Arial" w:cs="Arial"/>
                <w:color w:val="000000"/>
                <w:sz w:val="20"/>
                <w:szCs w:val="20"/>
                <w:lang w:eastAsia="tr-TR"/>
              </w:rPr>
            </w:pPr>
            <w:bookmarkStart w:id="3" w:name="_GoBack"/>
            <w:r w:rsidRPr="00D13C02">
              <w:rPr>
                <w:rFonts w:ascii="Arial" w:eastAsia="Times New Roman" w:hAnsi="Arial" w:cs="Arial"/>
                <w:b/>
                <w:i/>
                <w:color w:val="800000"/>
                <w:sz w:val="20"/>
                <w:szCs w:val="20"/>
                <w:lang w:eastAsia="tr-TR"/>
              </w:rPr>
              <w:t>Atatürk’ü, Devrimleri, İsmet İnönü’yü, Çok Partili Düzeni reddetmek</w:t>
            </w:r>
            <w:bookmarkEnd w:id="3"/>
            <w:r w:rsidRPr="00D13C02">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 xml:space="preserve">sadece tarihimizi inkâr etmek değil,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 xml:space="preserve">aynı zamanda demokrasiye ve sosyal demokrasiye de </w:t>
            </w:r>
            <w:r w:rsidRPr="00D13C02">
              <w:rPr>
                <w:rFonts w:ascii="Arial" w:eastAsia="Times New Roman" w:hAnsi="Arial" w:cs="Arial"/>
                <w:b/>
                <w:i/>
                <w:color w:val="800000"/>
                <w:sz w:val="20"/>
                <w:szCs w:val="20"/>
                <w:u w:val="single"/>
                <w:lang w:eastAsia="tr-TR"/>
              </w:rPr>
              <w:t>ihanet etmek anlamına gelir</w:t>
            </w:r>
            <w:r w:rsidRPr="00D13C02">
              <w:rPr>
                <w:rFonts w:ascii="Arial" w:eastAsia="Times New Roman" w:hAnsi="Arial" w:cs="Arial"/>
                <w:color w:val="000000"/>
                <w:sz w:val="20"/>
                <w:szCs w:val="20"/>
                <w:lang w:eastAsia="tr-TR"/>
              </w:rPr>
              <w:t>.</w:t>
            </w:r>
          </w:p>
          <w:p w:rsidR="00D13C02" w:rsidRDefault="00D13C02" w:rsidP="00D13C02">
            <w:pPr>
              <w:spacing w:before="100" w:beforeAutospacing="1" w:after="100" w:afterAutospacing="1" w:line="240" w:lineRule="auto"/>
              <w:rPr>
                <w:rFonts w:ascii="Arial" w:eastAsia="Times New Roman" w:hAnsi="Arial" w:cs="Arial"/>
                <w:b/>
                <w:color w:val="000000"/>
                <w:szCs w:val="20"/>
                <w:lang w:eastAsia="tr-TR"/>
              </w:rPr>
            </w:pPr>
            <w:r w:rsidRPr="00D13C02">
              <w:rPr>
                <w:rFonts w:ascii="Arial" w:eastAsia="Times New Roman" w:hAnsi="Arial" w:cs="Arial"/>
                <w:color w:val="000000"/>
                <w:sz w:val="20"/>
                <w:szCs w:val="20"/>
                <w:lang w:eastAsia="tr-TR"/>
              </w:rPr>
              <w:t xml:space="preserve">Ve unutmayalım, </w:t>
            </w:r>
            <w:r>
              <w:rPr>
                <w:rFonts w:ascii="Arial" w:eastAsia="Times New Roman" w:hAnsi="Arial" w:cs="Arial"/>
                <w:color w:val="000000"/>
                <w:sz w:val="20"/>
                <w:szCs w:val="20"/>
                <w:lang w:eastAsia="tr-TR"/>
              </w:rPr>
              <w:br/>
            </w:r>
            <w:r w:rsidRPr="00D13C02">
              <w:rPr>
                <w:rFonts w:ascii="Arial" w:eastAsia="Times New Roman" w:hAnsi="Arial" w:cs="Arial"/>
                <w:color w:val="000000"/>
                <w:sz w:val="20"/>
                <w:szCs w:val="20"/>
                <w:lang w:eastAsia="tr-TR"/>
              </w:rPr>
              <w:t xml:space="preserve">bugün 89’uncu yılını kutladığımız </w:t>
            </w:r>
            <w:r w:rsidRPr="00D13C02">
              <w:rPr>
                <w:rFonts w:ascii="Arial" w:eastAsia="Times New Roman" w:hAnsi="Arial" w:cs="Arial"/>
                <w:b/>
                <w:color w:val="000000"/>
                <w:szCs w:val="20"/>
                <w:highlight w:val="magenta"/>
                <w:lang w:eastAsia="tr-TR"/>
              </w:rPr>
              <w:t>Lozan Antlaşması’dır bize bu olanakları sağlayan!</w:t>
            </w:r>
            <w:bookmarkStart w:id="4" w:name="ICERIKSONU"/>
            <w:bookmarkEnd w:id="4"/>
          </w:p>
          <w:p w:rsidR="00041DCF" w:rsidRPr="00D13C02" w:rsidRDefault="00041DCF" w:rsidP="00041DCF">
            <w:pPr>
              <w:spacing w:before="100" w:beforeAutospacing="1" w:after="100" w:afterAutospacing="1" w:line="240" w:lineRule="auto"/>
              <w:jc w:val="center"/>
              <w:rPr>
                <w:rFonts w:ascii="Arial" w:eastAsia="Times New Roman" w:hAnsi="Arial" w:cs="Arial"/>
                <w:color w:val="000000"/>
                <w:sz w:val="20"/>
                <w:szCs w:val="20"/>
                <w:lang w:eastAsia="tr-TR"/>
              </w:rPr>
            </w:pPr>
            <w:r>
              <w:rPr>
                <w:rFonts w:ascii="Arial" w:eastAsia="Times New Roman" w:hAnsi="Arial" w:cs="Arial"/>
                <w:b/>
                <w:color w:val="000000"/>
                <w:szCs w:val="20"/>
                <w:lang w:eastAsia="tr-TR"/>
              </w:rPr>
              <w:t>******</w:t>
            </w:r>
          </w:p>
        </w:tc>
      </w:tr>
    </w:tbl>
    <w:p w:rsidR="00D13C02" w:rsidRPr="00D13C02" w:rsidRDefault="00D13C02" w:rsidP="00D13C02">
      <w:pPr>
        <w:pBdr>
          <w:bottom w:val="single" w:sz="6" w:space="1" w:color="auto"/>
        </w:pBdr>
        <w:spacing w:after="0" w:line="240" w:lineRule="auto"/>
        <w:jc w:val="center"/>
        <w:rPr>
          <w:rFonts w:ascii="Arial" w:eastAsia="Times New Roman" w:hAnsi="Arial" w:cs="Arial"/>
          <w:vanish/>
          <w:sz w:val="16"/>
          <w:szCs w:val="16"/>
          <w:lang w:eastAsia="tr-TR"/>
        </w:rPr>
      </w:pPr>
      <w:bookmarkStart w:id="5" w:name="EHABERSONU"/>
      <w:bookmarkEnd w:id="5"/>
      <w:r w:rsidRPr="00D13C02">
        <w:rPr>
          <w:rFonts w:ascii="Arial" w:eastAsia="Times New Roman" w:hAnsi="Arial" w:cs="Arial"/>
          <w:vanish/>
          <w:sz w:val="16"/>
          <w:szCs w:val="16"/>
          <w:lang w:eastAsia="tr-TR"/>
        </w:rPr>
        <w:lastRenderedPageBreak/>
        <w:t>Formun Üstü</w:t>
      </w:r>
    </w:p>
    <w:p w:rsidR="00D13C02" w:rsidRPr="00D13C02" w:rsidRDefault="00D13C02" w:rsidP="00D13C02">
      <w:pPr>
        <w:pBdr>
          <w:top w:val="single" w:sz="6" w:space="1" w:color="auto"/>
        </w:pBdr>
        <w:spacing w:after="0" w:line="240" w:lineRule="auto"/>
        <w:jc w:val="center"/>
        <w:rPr>
          <w:rFonts w:ascii="Arial" w:eastAsia="Times New Roman" w:hAnsi="Arial" w:cs="Arial"/>
          <w:vanish/>
          <w:sz w:val="16"/>
          <w:szCs w:val="16"/>
          <w:lang w:eastAsia="tr-TR"/>
        </w:rPr>
      </w:pPr>
      <w:r w:rsidRPr="00D13C02">
        <w:rPr>
          <w:rFonts w:ascii="Arial" w:eastAsia="Times New Roman" w:hAnsi="Arial" w:cs="Arial"/>
          <w:vanish/>
          <w:sz w:val="16"/>
          <w:szCs w:val="16"/>
          <w:lang w:eastAsia="tr-TR"/>
        </w:rPr>
        <w:t>Formun Altı</w:t>
      </w:r>
    </w:p>
    <w:p w:rsidR="00990421" w:rsidRDefault="00990421"/>
    <w:sectPr w:rsidR="009904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02" w:rsidRDefault="00D13C02" w:rsidP="00D13C02">
      <w:pPr>
        <w:spacing w:after="0" w:line="240" w:lineRule="auto"/>
      </w:pPr>
      <w:r>
        <w:separator/>
      </w:r>
    </w:p>
  </w:endnote>
  <w:endnote w:type="continuationSeparator" w:id="0">
    <w:p w:rsidR="00D13C02" w:rsidRDefault="00D13C02" w:rsidP="00D1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02" w:rsidRDefault="00D13C02">
    <w:pPr>
      <w:pStyle w:val="Altbilgi"/>
      <w:pBdr>
        <w:top w:val="thinThickSmallGap" w:sz="24" w:space="1" w:color="622423" w:themeColor="accent2" w:themeShade="7F"/>
      </w:pBdr>
      <w:rPr>
        <w:rFonts w:asciiTheme="majorHAnsi" w:eastAsiaTheme="majorEastAsia" w:hAnsiTheme="majorHAnsi" w:cstheme="majorBidi"/>
      </w:rPr>
    </w:pPr>
    <w:hyperlink r:id="rId1" w:history="1">
      <w:r w:rsidRPr="00D13C02">
        <w:rPr>
          <w:rStyle w:val="Kpr"/>
          <w:rFonts w:asciiTheme="majorHAnsi" w:eastAsiaTheme="majorEastAsia" w:hAnsiTheme="majorHAnsi" w:cstheme="majorBidi"/>
          <w:b/>
        </w:rPr>
        <w:t>www.ahmetsaltik.net</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C056E8" w:rsidRPr="00C056E8">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D13C02" w:rsidRDefault="00D13C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02" w:rsidRDefault="00D13C02" w:rsidP="00D13C02">
      <w:pPr>
        <w:spacing w:after="0" w:line="240" w:lineRule="auto"/>
      </w:pPr>
      <w:r>
        <w:separator/>
      </w:r>
    </w:p>
  </w:footnote>
  <w:footnote w:type="continuationSeparator" w:id="0">
    <w:p w:rsidR="00D13C02" w:rsidRDefault="00D13C02" w:rsidP="00D13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02"/>
    <w:rsid w:val="00041DCF"/>
    <w:rsid w:val="00990421"/>
    <w:rsid w:val="00C056E8"/>
    <w:rsid w:val="00D13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1">
    <w:name w:val="h1"/>
    <w:basedOn w:val="VarsaylanParagrafYazTipi"/>
    <w:rsid w:val="00D13C02"/>
  </w:style>
  <w:style w:type="character" w:styleId="Kpr">
    <w:name w:val="Hyperlink"/>
    <w:basedOn w:val="VarsaylanParagrafYazTipi"/>
    <w:uiPriority w:val="99"/>
    <w:unhideWhenUsed/>
    <w:rsid w:val="00D13C02"/>
    <w:rPr>
      <w:color w:val="0000FF"/>
      <w:u w:val="single"/>
    </w:rPr>
  </w:style>
  <w:style w:type="paragraph" w:styleId="NormalWeb">
    <w:name w:val="Normal (Web)"/>
    <w:basedOn w:val="Normal"/>
    <w:uiPriority w:val="99"/>
    <w:unhideWhenUsed/>
    <w:rsid w:val="00D13C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13C02"/>
  </w:style>
  <w:style w:type="paragraph" w:styleId="z-Formunst">
    <w:name w:val="HTML Top of Form"/>
    <w:basedOn w:val="Normal"/>
    <w:next w:val="Normal"/>
    <w:link w:val="z-FormunstChar"/>
    <w:hidden/>
    <w:uiPriority w:val="99"/>
    <w:semiHidden/>
    <w:unhideWhenUsed/>
    <w:rsid w:val="00D13C02"/>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13C02"/>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13C02"/>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13C02"/>
    <w:rPr>
      <w:rFonts w:ascii="Arial" w:eastAsia="Times New Roman" w:hAnsi="Arial" w:cs="Arial"/>
      <w:vanish/>
      <w:sz w:val="16"/>
      <w:szCs w:val="16"/>
      <w:lang w:eastAsia="tr-TR"/>
    </w:rPr>
  </w:style>
  <w:style w:type="paragraph" w:styleId="stbilgi">
    <w:name w:val="header"/>
    <w:basedOn w:val="Normal"/>
    <w:link w:val="stbilgiChar"/>
    <w:uiPriority w:val="99"/>
    <w:unhideWhenUsed/>
    <w:rsid w:val="00D13C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C02"/>
  </w:style>
  <w:style w:type="paragraph" w:styleId="Altbilgi">
    <w:name w:val="footer"/>
    <w:basedOn w:val="Normal"/>
    <w:link w:val="AltbilgiChar"/>
    <w:uiPriority w:val="99"/>
    <w:unhideWhenUsed/>
    <w:rsid w:val="00D13C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C02"/>
  </w:style>
  <w:style w:type="paragraph" w:styleId="BalonMetni">
    <w:name w:val="Balloon Text"/>
    <w:basedOn w:val="Normal"/>
    <w:link w:val="BalonMetniChar"/>
    <w:uiPriority w:val="99"/>
    <w:semiHidden/>
    <w:unhideWhenUsed/>
    <w:rsid w:val="00D13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1">
    <w:name w:val="h1"/>
    <w:basedOn w:val="VarsaylanParagrafYazTipi"/>
    <w:rsid w:val="00D13C02"/>
  </w:style>
  <w:style w:type="character" w:styleId="Kpr">
    <w:name w:val="Hyperlink"/>
    <w:basedOn w:val="VarsaylanParagrafYazTipi"/>
    <w:uiPriority w:val="99"/>
    <w:unhideWhenUsed/>
    <w:rsid w:val="00D13C02"/>
    <w:rPr>
      <w:color w:val="0000FF"/>
      <w:u w:val="single"/>
    </w:rPr>
  </w:style>
  <w:style w:type="paragraph" w:styleId="NormalWeb">
    <w:name w:val="Normal (Web)"/>
    <w:basedOn w:val="Normal"/>
    <w:uiPriority w:val="99"/>
    <w:unhideWhenUsed/>
    <w:rsid w:val="00D13C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13C02"/>
  </w:style>
  <w:style w:type="paragraph" w:styleId="z-Formunst">
    <w:name w:val="HTML Top of Form"/>
    <w:basedOn w:val="Normal"/>
    <w:next w:val="Normal"/>
    <w:link w:val="z-FormunstChar"/>
    <w:hidden/>
    <w:uiPriority w:val="99"/>
    <w:semiHidden/>
    <w:unhideWhenUsed/>
    <w:rsid w:val="00D13C02"/>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13C02"/>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D13C02"/>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13C02"/>
    <w:rPr>
      <w:rFonts w:ascii="Arial" w:eastAsia="Times New Roman" w:hAnsi="Arial" w:cs="Arial"/>
      <w:vanish/>
      <w:sz w:val="16"/>
      <w:szCs w:val="16"/>
      <w:lang w:eastAsia="tr-TR"/>
    </w:rPr>
  </w:style>
  <w:style w:type="paragraph" w:styleId="stbilgi">
    <w:name w:val="header"/>
    <w:basedOn w:val="Normal"/>
    <w:link w:val="stbilgiChar"/>
    <w:uiPriority w:val="99"/>
    <w:unhideWhenUsed/>
    <w:rsid w:val="00D13C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C02"/>
  </w:style>
  <w:style w:type="paragraph" w:styleId="Altbilgi">
    <w:name w:val="footer"/>
    <w:basedOn w:val="Normal"/>
    <w:link w:val="AltbilgiChar"/>
    <w:uiPriority w:val="99"/>
    <w:unhideWhenUsed/>
    <w:rsid w:val="00D13C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C02"/>
  </w:style>
  <w:style w:type="paragraph" w:styleId="BalonMetni">
    <w:name w:val="Balloon Text"/>
    <w:basedOn w:val="Normal"/>
    <w:link w:val="BalonMetniChar"/>
    <w:uiPriority w:val="99"/>
    <w:semiHidden/>
    <w:unhideWhenUsed/>
    <w:rsid w:val="00D13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63783">
      <w:bodyDiv w:val="1"/>
      <w:marLeft w:val="0"/>
      <w:marRight w:val="0"/>
      <w:marTop w:val="0"/>
      <w:marBottom w:val="0"/>
      <w:divBdr>
        <w:top w:val="none" w:sz="0" w:space="0" w:color="auto"/>
        <w:left w:val="none" w:sz="0" w:space="0" w:color="auto"/>
        <w:bottom w:val="none" w:sz="0" w:space="0" w:color="auto"/>
        <w:right w:val="none" w:sz="0" w:space="0" w:color="auto"/>
      </w:divBdr>
      <w:divsChild>
        <w:div w:id="102151560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gar@cumhuriyet.com.tr"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hmetsaltik.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783</Words>
  <Characters>4467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Prof.Dr.Ahmet SALTIK</dc:creator>
  <cp:lastModifiedBy>Prof.Dr.Ahmet SALTIK</cp:lastModifiedBy>
  <cp:revision>2</cp:revision>
  <cp:lastPrinted>2012-07-24T16:24:00Z</cp:lastPrinted>
  <dcterms:created xsi:type="dcterms:W3CDTF">2012-07-24T16:11:00Z</dcterms:created>
  <dcterms:modified xsi:type="dcterms:W3CDTF">2012-07-24T16:30:00Z</dcterms:modified>
</cp:coreProperties>
</file>