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BC" w:rsidRPr="00B051BC" w:rsidRDefault="00B051BC">
      <w:pPr>
        <w:rPr>
          <w:b/>
          <w:color w:val="A50021"/>
          <w:sz w:val="28"/>
        </w:rPr>
      </w:pPr>
      <w:bookmarkStart w:id="0" w:name="_GoBack"/>
      <w:r w:rsidRPr="00B051BC">
        <w:rPr>
          <w:b/>
          <w:color w:val="A50021"/>
          <w:sz w:val="28"/>
        </w:rPr>
        <w:t>ASYA ÜNİVERSİTELERİ SIRALAMASI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5420"/>
        <w:gridCol w:w="1985"/>
        <w:gridCol w:w="1559"/>
      </w:tblGrid>
      <w:tr w:rsidR="00B051BC" w:rsidRPr="00B051BC" w:rsidTr="00B051BC">
        <w:trPr>
          <w:trHeight w:val="20"/>
          <w:tblHeader/>
        </w:trPr>
        <w:tc>
          <w:tcPr>
            <w:tcW w:w="1034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85785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B051BC" w:rsidRPr="00B051BC" w:rsidRDefault="00B051BC" w:rsidP="00B051BC">
            <w:pPr>
              <w:spacing w:after="0" w:line="306" w:lineRule="atLeast"/>
              <w:rPr>
                <w:rFonts w:eastAsia="Times New Roman" w:cs="Times New Roman"/>
                <w:b/>
                <w:bCs/>
                <w:lang w:eastAsia="tr-TR"/>
              </w:rPr>
            </w:pPr>
            <w:r w:rsidRPr="00B051BC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Rank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92887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Times New Roman"/>
                <w:b/>
                <w:bCs/>
                <w:lang w:eastAsia="tr-TR"/>
              </w:rPr>
            </w:pPr>
            <w:hyperlink r:id="rId5" w:tgtFrame="_blank" w:tooltip="Sort by institution" w:history="1">
              <w:r w:rsidRPr="00B051BC">
                <w:rPr>
                  <w:rFonts w:eastAsia="Times New Roman" w:cs="Times New Roman"/>
                  <w:b/>
                  <w:bCs/>
                  <w:color w:val="FFFFFF"/>
                  <w:u w:val="single"/>
                  <w:bdr w:val="none" w:sz="0" w:space="0" w:color="auto" w:frame="1"/>
                  <w:lang w:eastAsia="tr-TR"/>
                </w:rPr>
                <w:t>Institution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92887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Times New Roman"/>
                <w:b/>
                <w:bCs/>
                <w:lang w:eastAsia="tr-TR"/>
              </w:rPr>
            </w:pPr>
            <w:r w:rsidRPr="00B051BC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Location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E4E0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Times New Roman"/>
                <w:b/>
                <w:bCs/>
                <w:lang w:eastAsia="tr-TR"/>
              </w:rPr>
            </w:pPr>
            <w:r w:rsidRPr="00B051BC">
              <w:rPr>
                <w:rFonts w:eastAsia="Times New Roman" w:cs="Times New Roman"/>
                <w:b/>
                <w:bCs/>
                <w:lang w:eastAsia="tr-TR"/>
              </w:rPr>
              <w:t>Overall score</w:t>
            </w:r>
            <w:r>
              <w:rPr>
                <w:rFonts w:eastAsia="Times New Roman" w:cs="Times New Roman"/>
                <w:b/>
                <w:bCs/>
                <w:lang w:eastAsia="tr-TR"/>
              </w:rPr>
              <w:br/>
            </w:r>
            <w:r w:rsidRPr="00B051BC">
              <w:rPr>
                <w:rFonts w:eastAsia="Times New Roman" w:cs="Times New Roman"/>
                <w:b/>
                <w:bCs/>
                <w:bdr w:val="none" w:sz="0" w:space="0" w:color="auto" w:frame="1"/>
                <w:lang w:eastAsia="tr-TR"/>
              </w:rPr>
              <w:t>change criteria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The University of Tokyo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78.3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National University of Singapore (NUS)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Singapore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77.5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The University of 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75.6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Peking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70.7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Pohang University of Science and Technology (Postech)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69.4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Tsinghua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67.1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Kyoto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66.8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Seoul National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65.9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Hong Kong University of Science and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64.4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Korea Advanced Institute of Science and Technology (KAIST)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64.0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Nanyang Technological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Singapore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59.4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Chinese University of 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54.4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Tokyo Institute of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53.7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National Taiwan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Taiwan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53.2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Hebrew University of Jerusalem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Israel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53.1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Tohoku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53.1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Osaka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52.0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hyperlink r:id="rId6" w:tgtFrame="_blank" w:tooltip="Tel Aviv University" w:history="1">
              <w:r w:rsidRPr="00B051BC">
                <w:rPr>
                  <w:rFonts w:eastAsia="Times New Roman" w:cs="Arial"/>
                  <w:color w:val="797979"/>
                  <w:u w:val="single"/>
                  <w:bdr w:val="none" w:sz="0" w:space="0" w:color="auto" w:frame="1"/>
                  <w:lang w:eastAsia="tr-TR"/>
                </w:rPr>
                <w:t>Tel Aviv University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Israel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50.5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hyperlink r:id="rId7" w:tgtFrame="_blank" w:tooltip="City University of Hong Kong" w:history="1">
              <w:r w:rsidRPr="00B051BC">
                <w:rPr>
                  <w:rFonts w:eastAsia="Times New Roman" w:cs="Arial"/>
                  <w:color w:val="797979"/>
                  <w:u w:val="single"/>
                  <w:bdr w:val="none" w:sz="0" w:space="0" w:color="auto" w:frame="1"/>
                  <w:lang w:eastAsia="tr-TR"/>
                </w:rPr>
                <w:t>City University of Hong Kong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48.5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hyperlink r:id="rId8" w:tgtFrame="_blank" w:tooltip="Yonsei University" w:history="1">
              <w:r w:rsidRPr="00B051BC">
                <w:rPr>
                  <w:rFonts w:eastAsia="Times New Roman" w:cs="Arial"/>
                  <w:color w:val="797979"/>
                  <w:u w:val="single"/>
                  <w:bdr w:val="none" w:sz="0" w:space="0" w:color="auto" w:frame="1"/>
                  <w:lang w:eastAsia="tr-TR"/>
                </w:rPr>
                <w:t>Yonsei University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48.2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Technion Israel Institute of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Israel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46.9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666666"/>
                <w:lang w:eastAsia="tr-TR"/>
              </w:rPr>
              <w:t>Middle East Technical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857979"/>
                <w:lang w:eastAsia="tr-TR"/>
              </w:rPr>
              <w:t>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45.8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Sungkyunkwan University (SKKU)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45.3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Fudan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44.9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University of Science and Technology of 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44.8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Nagoya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43.8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National Tsing Hua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Taiwan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42.8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666666"/>
                <w:lang w:eastAsia="tr-TR"/>
              </w:rPr>
              <w:t>Bilkent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857979"/>
                <w:lang w:eastAsia="tr-TR"/>
              </w:rPr>
              <w:t>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41.7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Korea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Republic of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41.7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Indian Institute of Technology, Kharagpur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41.6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666666"/>
                <w:lang w:eastAsia="tr-TR"/>
              </w:rPr>
              <w:t>Koç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857979"/>
                <w:lang w:eastAsia="tr-TR"/>
              </w:rPr>
              <w:t>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41.5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National Chiao Tung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Taiwan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40.7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Indian Institute of Technology, Bombay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40.6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Hong Kong Polytechnic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40.6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Nanjing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40.4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Tokyo Metropolitan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40.0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666666"/>
                <w:lang w:eastAsia="tr-TR"/>
              </w:rPr>
              <w:t>Bogazici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857979"/>
                <w:lang w:eastAsia="tr-TR"/>
              </w:rPr>
              <w:t>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38.9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666666"/>
                <w:lang w:eastAsia="tr-TR"/>
              </w:rPr>
              <w:t>Istanbul Technical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b/>
                <w:bCs/>
                <w:color w:val="857979"/>
                <w:lang w:eastAsia="tr-TR"/>
              </w:rPr>
              <w:t>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38.0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Tokyo Medical and Dental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Japan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37.7</w:t>
            </w:r>
          </w:p>
        </w:tc>
      </w:tr>
      <w:tr w:rsidR="00B051BC" w:rsidRPr="00B051BC" w:rsidTr="00B051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424242"/>
                <w:bdr w:val="none" w:sz="0" w:space="0" w:color="auto" w:frame="1"/>
                <w:shd w:val="clear" w:color="auto" w:fill="F2D55D"/>
                <w:lang w:eastAsia="tr-TR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shd w:val="clear" w:color="auto" w:fill="F1ED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666666"/>
                <w:lang w:eastAsia="tr-TR"/>
              </w:rPr>
            </w:pPr>
            <w:r w:rsidRPr="00B051BC">
              <w:rPr>
                <w:rFonts w:eastAsia="Times New Roman" w:cs="Arial"/>
                <w:color w:val="666666"/>
                <w:lang w:eastAsia="tr-TR"/>
              </w:rPr>
              <w:t>Shanghai Jiao Tong University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51BC" w:rsidRPr="00B051BC" w:rsidRDefault="00B051BC" w:rsidP="00B051BC">
            <w:pPr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857979"/>
                <w:lang w:eastAsia="tr-TR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796D55"/>
              <w:right w:val="single" w:sz="6" w:space="0" w:color="796D55"/>
            </w:tcBorders>
            <w:vAlign w:val="center"/>
            <w:hideMark/>
          </w:tcPr>
          <w:p w:rsidR="00B051BC" w:rsidRPr="00B051BC" w:rsidRDefault="00B051BC" w:rsidP="00B051BC">
            <w:pPr>
              <w:shd w:val="clear" w:color="auto" w:fill="DC1EA4"/>
              <w:spacing w:after="0" w:line="306" w:lineRule="atLeast"/>
              <w:rPr>
                <w:rFonts w:eastAsia="Times New Roman" w:cs="Arial"/>
                <w:color w:val="857979"/>
                <w:lang w:eastAsia="tr-TR"/>
              </w:rPr>
            </w:pPr>
            <w:r w:rsidRPr="00B051BC">
              <w:rPr>
                <w:rFonts w:eastAsia="Times New Roman" w:cs="Arial"/>
                <w:color w:val="FFFFFF"/>
                <w:bdr w:val="none" w:sz="0" w:space="0" w:color="auto" w:frame="1"/>
                <w:lang w:eastAsia="tr-TR"/>
              </w:rPr>
              <w:t>37.2</w:t>
            </w:r>
          </w:p>
        </w:tc>
      </w:tr>
    </w:tbl>
    <w:p w:rsidR="00023948" w:rsidRPr="00B051BC" w:rsidRDefault="00B051BC">
      <w:pPr>
        <w:rPr>
          <w:i/>
        </w:rPr>
      </w:pPr>
      <w:r>
        <w:rPr>
          <w:rFonts w:ascii="Verdana" w:hAnsi="Verdana"/>
          <w:bCs/>
          <w:color w:val="222222"/>
          <w:sz w:val="14"/>
          <w:szCs w:val="14"/>
          <w:shd w:val="clear" w:color="auto" w:fill="FFFFFF"/>
        </w:rPr>
        <w:br/>
      </w:r>
      <w:hyperlink r:id="rId9" w:tgtFrame="_blank" w:history="1">
        <w:r w:rsidRPr="00B051BC">
          <w:rPr>
            <w:rStyle w:val="Hyperlink"/>
            <w:rFonts w:ascii="Verdana" w:hAnsi="Verdana"/>
            <w:bCs/>
            <w:i/>
            <w:color w:val="1155CC"/>
            <w:sz w:val="19"/>
            <w:szCs w:val="19"/>
            <w:u w:val="none"/>
            <w:shd w:val="clear" w:color="auto" w:fill="FFFFFF"/>
          </w:rPr>
          <w:t>http://www.timeshighereducation.co.uk/world-university-rankings/2012-13/regional-ranking/region/asia</w:t>
        </w:r>
      </w:hyperlink>
    </w:p>
    <w:sectPr w:rsidR="00023948" w:rsidRPr="00B051BC" w:rsidSect="00B051BC">
      <w:pgSz w:w="11906" w:h="16838"/>
      <w:pgMar w:top="90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BC"/>
    <w:rsid w:val="005D555C"/>
    <w:rsid w:val="0061328D"/>
    <w:rsid w:val="00671B31"/>
    <w:rsid w:val="007E7575"/>
    <w:rsid w:val="00844ABE"/>
    <w:rsid w:val="00B051BC"/>
    <w:rsid w:val="00B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highereducation.co.uk/world-university-rankings/2012-13/regional-ranking/region/asia/institution/yonsei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shighereducation.co.uk/world-university-rankings/2012-13/regional-ranking/region/asia/institution/city-university-of-hong-ko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meshighereducation.co.uk/world-university-rankings/2012-13/regional-ranking/region/asia/institution/tel-aviv-univers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meshighereducation.co.uk/world-university-rankings/2012-13/regional-ranking/region/asia/order/institution%7Ca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shighereducation.co.uk/world-university-rankings/2012-13/regional-ranking/region/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2014-06-18T10:28:00Z</cp:lastPrinted>
  <dcterms:created xsi:type="dcterms:W3CDTF">2014-06-18T10:28:00Z</dcterms:created>
  <dcterms:modified xsi:type="dcterms:W3CDTF">2014-06-18T10:29:00Z</dcterms:modified>
</cp:coreProperties>
</file>