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45" w:rsidRPr="00D06346" w:rsidRDefault="00255845">
      <w:pPr>
        <w:ind w:firstLine="0"/>
        <w:rPr>
          <w:rFonts w:ascii="Arial Narrow" w:hAnsi="Arial Narrow"/>
          <w:iCs/>
          <w:sz w:val="28"/>
          <w:szCs w:val="28"/>
          <w:u w:val="single"/>
        </w:rPr>
      </w:pPr>
      <w:bookmarkStart w:id="0" w:name="_GoBack"/>
      <w:bookmarkEnd w:id="0"/>
    </w:p>
    <w:p w:rsidR="0049032F" w:rsidRPr="00323021" w:rsidRDefault="00AF7967" w:rsidP="00323021">
      <w:pPr>
        <w:tabs>
          <w:tab w:val="left" w:pos="8547"/>
        </w:tabs>
        <w:ind w:firstLine="0"/>
        <w:rPr>
          <w:rFonts w:ascii="Calibri" w:hAnsi="Calibri"/>
          <w:sz w:val="28"/>
          <w:szCs w:val="28"/>
        </w:rPr>
      </w:pPr>
      <w:r w:rsidRPr="00D06346">
        <w:rPr>
          <w:rFonts w:ascii="Calibri" w:hAnsi="Calibri"/>
          <w:sz w:val="28"/>
          <w:szCs w:val="28"/>
        </w:rPr>
        <w:tab/>
      </w:r>
      <w:r w:rsidR="00CB7512">
        <w:rPr>
          <w:rFonts w:ascii="Calibri" w:hAnsi="Calibri"/>
          <w:sz w:val="28"/>
          <w:szCs w:val="28"/>
        </w:rPr>
        <w:t>26</w:t>
      </w:r>
      <w:r w:rsidR="00B60411" w:rsidRPr="00D06346">
        <w:rPr>
          <w:rFonts w:ascii="Calibri" w:hAnsi="Calibri"/>
          <w:sz w:val="28"/>
          <w:szCs w:val="28"/>
        </w:rPr>
        <w:t>.12.2013</w:t>
      </w:r>
    </w:p>
    <w:p w:rsidR="0049032F" w:rsidRPr="00323021" w:rsidRDefault="0049032F" w:rsidP="00323021">
      <w:pPr>
        <w:tabs>
          <w:tab w:val="left" w:pos="2592"/>
        </w:tabs>
        <w:ind w:firstLine="0"/>
        <w:rPr>
          <w:rFonts w:ascii="Calibri" w:hAnsi="Calibri" w:cs="Calibri"/>
          <w:b/>
          <w:sz w:val="32"/>
          <w:szCs w:val="32"/>
        </w:rPr>
      </w:pPr>
    </w:p>
    <w:p w:rsidR="00530432" w:rsidRDefault="00530432" w:rsidP="00530432">
      <w:pPr>
        <w:tabs>
          <w:tab w:val="left" w:pos="2592"/>
        </w:tabs>
        <w:ind w:firstLine="0"/>
        <w:jc w:val="center"/>
        <w:rPr>
          <w:rFonts w:ascii="Calibri" w:hAnsi="Calibri" w:cs="Calibri"/>
          <w:b/>
          <w:sz w:val="20"/>
        </w:rPr>
      </w:pPr>
    </w:p>
    <w:p w:rsidR="00323021" w:rsidRPr="00530432" w:rsidRDefault="00323021" w:rsidP="00530432">
      <w:pPr>
        <w:tabs>
          <w:tab w:val="left" w:pos="2592"/>
        </w:tabs>
        <w:ind w:firstLine="0"/>
        <w:jc w:val="center"/>
        <w:rPr>
          <w:rFonts w:ascii="Calibri" w:hAnsi="Calibri" w:cs="Calibri"/>
          <w:b/>
          <w:sz w:val="20"/>
        </w:rPr>
      </w:pPr>
    </w:p>
    <w:p w:rsidR="00195923" w:rsidRPr="00195923" w:rsidRDefault="00195923" w:rsidP="00195923">
      <w:pPr>
        <w:ind w:firstLine="708"/>
        <w:jc w:val="center"/>
        <w:rPr>
          <w:rFonts w:ascii="Calibri" w:hAnsi="Calibri"/>
          <w:b/>
          <w:sz w:val="28"/>
          <w:szCs w:val="28"/>
          <w:lang w:eastAsia="tr-TR"/>
        </w:rPr>
      </w:pPr>
      <w:r w:rsidRPr="00195923">
        <w:rPr>
          <w:rFonts w:ascii="Calibri" w:hAnsi="Calibri"/>
          <w:b/>
          <w:sz w:val="28"/>
          <w:szCs w:val="28"/>
          <w:lang w:eastAsia="tr-TR"/>
        </w:rPr>
        <w:t>ATATÜRKÇÜ DÜŞÜNCE DERNEĞİ’NDEN</w:t>
      </w:r>
    </w:p>
    <w:p w:rsidR="0049032F" w:rsidRPr="00195923" w:rsidRDefault="0080646A" w:rsidP="00195923">
      <w:pPr>
        <w:ind w:firstLine="708"/>
        <w:jc w:val="center"/>
        <w:rPr>
          <w:rFonts w:ascii="Calibri" w:hAnsi="Calibri"/>
          <w:b/>
          <w:sz w:val="28"/>
          <w:szCs w:val="28"/>
          <w:lang w:eastAsia="tr-TR"/>
        </w:rPr>
      </w:pPr>
      <w:r w:rsidRPr="00195923">
        <w:rPr>
          <w:rFonts w:ascii="Calibri" w:hAnsi="Calibri" w:cs="Calibri"/>
          <w:b/>
          <w:sz w:val="28"/>
          <w:szCs w:val="28"/>
        </w:rPr>
        <w:t>BASINA ve KAMUOYUNA</w:t>
      </w:r>
    </w:p>
    <w:p w:rsidR="0049032F" w:rsidRPr="00354F92" w:rsidRDefault="0049032F" w:rsidP="0049032F">
      <w:pPr>
        <w:ind w:firstLine="0"/>
        <w:rPr>
          <w:rFonts w:ascii="Calibri" w:hAnsi="Calibri"/>
          <w:sz w:val="28"/>
          <w:szCs w:val="28"/>
          <w:lang w:eastAsia="tr-TR"/>
        </w:rPr>
      </w:pPr>
    </w:p>
    <w:p w:rsidR="0049032F" w:rsidRPr="005F08DA" w:rsidRDefault="00085EFB" w:rsidP="005F08DA">
      <w:pPr>
        <w:ind w:firstLine="708"/>
        <w:rPr>
          <w:rFonts w:ascii="Calibri" w:hAnsi="Calibri"/>
          <w:sz w:val="28"/>
          <w:szCs w:val="28"/>
          <w:lang w:eastAsia="tr-TR"/>
        </w:rPr>
      </w:pPr>
      <w:r>
        <w:rPr>
          <w:rFonts w:ascii="Calibri" w:hAnsi="Calibri"/>
          <w:sz w:val="28"/>
          <w:szCs w:val="28"/>
          <w:lang w:eastAsia="tr-TR"/>
        </w:rPr>
        <w:t xml:space="preserve">Geçtiğimiz günlerde iktidar ile cemaat arasında dershanelerin kapatılması kararı üzerine başlayan </w:t>
      </w:r>
      <w:r w:rsidR="00CD0D31">
        <w:rPr>
          <w:rFonts w:ascii="Calibri" w:hAnsi="Calibri"/>
          <w:sz w:val="28"/>
          <w:szCs w:val="28"/>
          <w:lang w:eastAsia="tr-TR"/>
        </w:rPr>
        <w:t xml:space="preserve"> </w:t>
      </w:r>
      <w:r>
        <w:rPr>
          <w:rFonts w:ascii="Calibri" w:hAnsi="Calibri"/>
          <w:sz w:val="28"/>
          <w:szCs w:val="28"/>
          <w:lang w:eastAsia="tr-TR"/>
        </w:rPr>
        <w:t>“güç” savaşı, sonrasında farklı bir boyut kazanmış ve 17 Aralık’ta bazı bakanlar, oğulları, iş adamları ve bürokratların adlarının karıştığı rüşvet skandalının patlaması sonunda, bakan çocuklarının da içinde olduğu 24 kişi tutuklanmış, sonunda 3 bakan da istifa etmek zorunda kalmıştır.</w:t>
      </w:r>
    </w:p>
    <w:p w:rsidR="00A40D47" w:rsidRPr="005F08DA" w:rsidRDefault="00E222E8" w:rsidP="0049032F">
      <w:pPr>
        <w:ind w:firstLine="0"/>
        <w:rPr>
          <w:rFonts w:ascii="Calibri" w:hAnsi="Calibri"/>
          <w:sz w:val="28"/>
          <w:szCs w:val="28"/>
          <w:lang w:eastAsia="tr-TR"/>
        </w:rPr>
      </w:pPr>
      <w:r>
        <w:rPr>
          <w:rFonts w:ascii="Calibri" w:hAnsi="Calibri"/>
          <w:sz w:val="28"/>
          <w:szCs w:val="28"/>
          <w:lang w:eastAsia="tr-TR"/>
        </w:rPr>
        <w:tab/>
        <w:t>Batı demokrasilerinde bakanları, bürokratları ve onların aile bireyleri böyle büyük bir yolsuzluk ve rüşvet iddiasıyla suçlanan bir başbakan derhal istifa eder.</w:t>
      </w:r>
    </w:p>
    <w:p w:rsidR="00A40D47" w:rsidRPr="00286047" w:rsidRDefault="00E222E8" w:rsidP="0049032F">
      <w:pPr>
        <w:ind w:firstLine="0"/>
        <w:rPr>
          <w:rFonts w:ascii="Calibri" w:hAnsi="Calibri"/>
          <w:sz w:val="28"/>
          <w:szCs w:val="28"/>
          <w:lang w:eastAsia="tr-TR"/>
        </w:rPr>
      </w:pPr>
      <w:r>
        <w:rPr>
          <w:rFonts w:ascii="Calibri" w:hAnsi="Calibri"/>
          <w:sz w:val="28"/>
          <w:szCs w:val="28"/>
          <w:lang w:eastAsia="tr-TR"/>
        </w:rPr>
        <w:tab/>
        <w:t>Ne var ki, 17 Aralık’ta İstanbul C. Savcılığınca başlatılan yolsuzluk operasyonundan bu güne yaşanan gelişmelere baktığımızda;</w:t>
      </w:r>
    </w:p>
    <w:p w:rsidR="00A40D47" w:rsidRPr="00AE3C41" w:rsidRDefault="00E222E8" w:rsidP="0049032F">
      <w:pPr>
        <w:ind w:firstLine="0"/>
        <w:rPr>
          <w:rFonts w:ascii="Calibri" w:hAnsi="Calibri"/>
          <w:sz w:val="28"/>
          <w:szCs w:val="28"/>
          <w:lang w:eastAsia="tr-TR"/>
        </w:rPr>
      </w:pPr>
      <w:r>
        <w:rPr>
          <w:rFonts w:ascii="Calibri" w:hAnsi="Calibri"/>
          <w:sz w:val="28"/>
          <w:szCs w:val="28"/>
          <w:lang w:eastAsia="tr-TR"/>
        </w:rPr>
        <w:tab/>
        <w:t>İktidar hedefte kendisinin olduğu düşüncesiyle önce, sözkonusu soruşturmanın sağlıklı yürütülmesini engellemek üzere soruşturmayı yapan adli kollukta görevli emniyet müdürleri ile 400 polis memurunu görevden alıp, yerlerine yeni atamalar yapmış, yetmemiş</w:t>
      </w:r>
      <w:r w:rsidR="00556A19">
        <w:rPr>
          <w:rFonts w:ascii="Calibri" w:hAnsi="Calibri"/>
          <w:sz w:val="28"/>
          <w:szCs w:val="28"/>
          <w:lang w:eastAsia="tr-TR"/>
        </w:rPr>
        <w:t>,</w:t>
      </w:r>
      <w:r>
        <w:rPr>
          <w:rFonts w:ascii="Calibri" w:hAnsi="Calibri"/>
          <w:sz w:val="28"/>
          <w:szCs w:val="28"/>
          <w:lang w:eastAsia="tr-TR"/>
        </w:rPr>
        <w:t xml:space="preserve"> Adli Kolluk Yönetmeliğini değiştirip Anayasa’ya aykırı o</w:t>
      </w:r>
      <w:r w:rsidR="005F08DA">
        <w:rPr>
          <w:rFonts w:ascii="Calibri" w:hAnsi="Calibri"/>
          <w:sz w:val="28"/>
          <w:szCs w:val="28"/>
          <w:lang w:eastAsia="tr-TR"/>
        </w:rPr>
        <w:t>larak adli kolluğun mülki amir</w:t>
      </w:r>
      <w:r>
        <w:rPr>
          <w:rFonts w:ascii="Calibri" w:hAnsi="Calibri"/>
          <w:sz w:val="28"/>
          <w:szCs w:val="28"/>
          <w:lang w:eastAsia="tr-TR"/>
        </w:rPr>
        <w:t>e bilgi vermesini zorunlu kılmış, böylece yürütmenin yargıya müdahalesinin önünü açıp, iktidar ve yakınlarına “değecek” her türlü soruşturmanın önünü kesmeyi amaçlamıştır.</w:t>
      </w:r>
      <w:r w:rsidR="00AE3C41">
        <w:rPr>
          <w:rFonts w:ascii="Calibri" w:hAnsi="Calibri"/>
          <w:sz w:val="28"/>
          <w:szCs w:val="28"/>
          <w:lang w:eastAsia="tr-TR"/>
        </w:rPr>
        <w:t xml:space="preserve"> </w:t>
      </w:r>
      <w:r>
        <w:rPr>
          <w:rFonts w:ascii="Calibri" w:hAnsi="Calibri"/>
          <w:sz w:val="28"/>
          <w:szCs w:val="28"/>
          <w:lang w:eastAsia="tr-TR"/>
        </w:rPr>
        <w:t>Bütün bunlar yargıya açıkça müdahaledir.</w:t>
      </w:r>
    </w:p>
    <w:p w:rsidR="00A40D47" w:rsidRPr="00DE64F9" w:rsidRDefault="00E222E8" w:rsidP="0049032F">
      <w:pPr>
        <w:ind w:firstLine="0"/>
        <w:rPr>
          <w:rFonts w:ascii="Calibri" w:hAnsi="Calibri"/>
          <w:sz w:val="28"/>
          <w:szCs w:val="28"/>
          <w:lang w:eastAsia="tr-TR"/>
        </w:rPr>
      </w:pPr>
      <w:r>
        <w:rPr>
          <w:rFonts w:ascii="Calibri" w:hAnsi="Calibri"/>
          <w:sz w:val="28"/>
          <w:szCs w:val="28"/>
          <w:lang w:eastAsia="tr-TR"/>
        </w:rPr>
        <w:tab/>
        <w:t>Öte yandan Başbakanlık Baş Danışmanı Yal</w:t>
      </w:r>
      <w:r w:rsidR="0041520F">
        <w:rPr>
          <w:rFonts w:ascii="Calibri" w:hAnsi="Calibri"/>
          <w:sz w:val="28"/>
          <w:szCs w:val="28"/>
          <w:lang w:eastAsia="tr-TR"/>
        </w:rPr>
        <w:t>ç</w:t>
      </w:r>
      <w:r>
        <w:rPr>
          <w:rFonts w:ascii="Calibri" w:hAnsi="Calibri"/>
          <w:sz w:val="28"/>
          <w:szCs w:val="28"/>
          <w:lang w:eastAsia="tr-TR"/>
        </w:rPr>
        <w:t xml:space="preserve">ın Akdoğan’ın cemaati “milli orduya kumpas kurmakla” suçlaması çok vahim bir iddiadır ve biz yurtseverlerin yıllardır dile getirdiğimiz Ergenekon, Balyoz, Oda Tv ve benzeri davalardaki hukuksuzluklarında itirafı </w:t>
      </w:r>
      <w:r w:rsidR="00A40D47">
        <w:rPr>
          <w:rFonts w:ascii="Calibri" w:hAnsi="Calibri"/>
          <w:sz w:val="28"/>
          <w:szCs w:val="28"/>
          <w:lang w:eastAsia="tr-TR"/>
        </w:rPr>
        <w:t>niteliğindedir.</w:t>
      </w:r>
    </w:p>
    <w:p w:rsidR="00A40D47" w:rsidRDefault="00A40D47" w:rsidP="0049032F">
      <w:pPr>
        <w:ind w:firstLine="0"/>
        <w:rPr>
          <w:rFonts w:ascii="Calibri" w:hAnsi="Calibri"/>
          <w:sz w:val="28"/>
          <w:szCs w:val="28"/>
          <w:lang w:eastAsia="tr-TR"/>
        </w:rPr>
      </w:pPr>
      <w:r>
        <w:rPr>
          <w:rFonts w:ascii="Calibri" w:hAnsi="Calibri"/>
          <w:sz w:val="28"/>
          <w:szCs w:val="28"/>
          <w:lang w:eastAsia="tr-TR"/>
        </w:rPr>
        <w:tab/>
        <w:t xml:space="preserve">O zaman iktidara soruyoruz: Cemaat orduya kumpas kurarken siz neredeydiniz? </w:t>
      </w:r>
    </w:p>
    <w:p w:rsidR="00A40D47" w:rsidRPr="0087537A" w:rsidRDefault="00A40D47" w:rsidP="0049032F">
      <w:pPr>
        <w:ind w:firstLine="0"/>
        <w:rPr>
          <w:rFonts w:ascii="Calibri" w:hAnsi="Calibri"/>
          <w:sz w:val="28"/>
          <w:szCs w:val="28"/>
          <w:lang w:eastAsia="tr-TR"/>
        </w:rPr>
      </w:pPr>
      <w:r>
        <w:rPr>
          <w:rFonts w:ascii="Calibri" w:hAnsi="Calibri"/>
          <w:sz w:val="28"/>
          <w:szCs w:val="28"/>
          <w:lang w:eastAsia="tr-TR"/>
        </w:rPr>
        <w:tab/>
      </w:r>
      <w:r w:rsidR="00DE64F9">
        <w:rPr>
          <w:rFonts w:ascii="Calibri" w:hAnsi="Calibri"/>
          <w:sz w:val="28"/>
          <w:szCs w:val="28"/>
          <w:lang w:eastAsia="tr-TR"/>
        </w:rPr>
        <w:t>Cevabı biz verelim:</w:t>
      </w:r>
      <w:r>
        <w:rPr>
          <w:rFonts w:ascii="Calibri" w:hAnsi="Calibri"/>
          <w:sz w:val="28"/>
          <w:szCs w:val="28"/>
          <w:lang w:eastAsia="tr-TR"/>
        </w:rPr>
        <w:t xml:space="preserve"> orduyu birlikte çökerttiniz.</w:t>
      </w:r>
      <w:r w:rsidR="00DE64F9">
        <w:rPr>
          <w:rFonts w:ascii="Calibri" w:hAnsi="Calibri"/>
          <w:sz w:val="28"/>
          <w:szCs w:val="28"/>
          <w:lang w:eastAsia="tr-TR"/>
        </w:rPr>
        <w:t xml:space="preserve"> </w:t>
      </w:r>
      <w:r>
        <w:rPr>
          <w:rFonts w:ascii="Calibri" w:hAnsi="Calibri"/>
          <w:sz w:val="28"/>
          <w:szCs w:val="28"/>
          <w:lang w:eastAsia="tr-TR"/>
        </w:rPr>
        <w:t>C. Savcılarını göreve çağırıyoruz.</w:t>
      </w:r>
    </w:p>
    <w:p w:rsidR="00A40D47" w:rsidRDefault="00A40D47" w:rsidP="0049032F">
      <w:pPr>
        <w:ind w:firstLine="0"/>
        <w:rPr>
          <w:rFonts w:ascii="Calibri" w:hAnsi="Calibri"/>
          <w:sz w:val="28"/>
          <w:szCs w:val="28"/>
          <w:lang w:eastAsia="tr-TR"/>
        </w:rPr>
      </w:pPr>
      <w:r>
        <w:rPr>
          <w:rFonts w:ascii="Calibri" w:hAnsi="Calibri"/>
          <w:sz w:val="28"/>
          <w:szCs w:val="28"/>
          <w:lang w:eastAsia="tr-TR"/>
        </w:rPr>
        <w:tab/>
        <w:t>Hemen belirtelim; o davalardaki hukuksuzluklar kamuoyunun vicdanında kanıtlanmıştır. Oysa bugün kutu kutu, kasa kasa kanıtlar ortada iken, iktidar böyle bir soruşturmayı engellemeye çalışmaktadır.</w:t>
      </w:r>
    </w:p>
    <w:p w:rsidR="0087537A" w:rsidRPr="003B2B49" w:rsidRDefault="00E222E8" w:rsidP="0049032F">
      <w:pPr>
        <w:ind w:firstLine="0"/>
        <w:rPr>
          <w:rFonts w:ascii="Calibri" w:hAnsi="Calibri"/>
          <w:sz w:val="16"/>
          <w:szCs w:val="16"/>
          <w:lang w:eastAsia="tr-TR"/>
        </w:rPr>
      </w:pPr>
      <w:r>
        <w:rPr>
          <w:rFonts w:ascii="Calibri" w:hAnsi="Calibri"/>
          <w:sz w:val="28"/>
          <w:szCs w:val="28"/>
          <w:lang w:eastAsia="tr-TR"/>
        </w:rPr>
        <w:tab/>
      </w:r>
    </w:p>
    <w:p w:rsidR="0049032F" w:rsidRPr="0087537A" w:rsidRDefault="0049032F" w:rsidP="0087537A">
      <w:pPr>
        <w:ind w:firstLine="708"/>
        <w:rPr>
          <w:rFonts w:ascii="Calibri" w:hAnsi="Calibri"/>
          <w:sz w:val="28"/>
          <w:szCs w:val="28"/>
          <w:lang w:eastAsia="tr-TR"/>
        </w:rPr>
      </w:pPr>
      <w:r w:rsidRPr="00354F92">
        <w:rPr>
          <w:rFonts w:ascii="Calibri" w:hAnsi="Calibri"/>
          <w:sz w:val="28"/>
          <w:szCs w:val="28"/>
          <w:lang w:eastAsia="tr-TR"/>
        </w:rPr>
        <w:t>Atatürkçü Düşünce Derneği olarak;</w:t>
      </w:r>
    </w:p>
    <w:p w:rsidR="0049032F" w:rsidRPr="00354F92" w:rsidRDefault="0049032F" w:rsidP="0049032F">
      <w:pPr>
        <w:ind w:firstLine="708"/>
        <w:rPr>
          <w:rFonts w:ascii="Calibri" w:hAnsi="Calibri"/>
          <w:sz w:val="28"/>
          <w:szCs w:val="28"/>
          <w:lang w:eastAsia="tr-TR"/>
        </w:rPr>
      </w:pPr>
      <w:r w:rsidRPr="00354F92">
        <w:rPr>
          <w:rFonts w:ascii="Calibri" w:hAnsi="Calibri"/>
          <w:sz w:val="28"/>
          <w:szCs w:val="28"/>
          <w:lang w:eastAsia="tr-TR"/>
        </w:rPr>
        <w:t>Rüşvet ve yolsuzluk soruşturmasının "iktidar-cemaat çatışması", "iktidara komplo" iddiaları ile perdelenmesi, unutturulması ve üzerinin örtülmesine, hangi çevreden kaynaklanırsa kaynaklansın yargıya yönelik kuşatma ve baskıya şiddetle karşı çıkıyoruz.</w:t>
      </w:r>
    </w:p>
    <w:p w:rsidR="0049032F" w:rsidRPr="00354F92" w:rsidRDefault="0049032F" w:rsidP="0049032F">
      <w:pPr>
        <w:ind w:firstLine="0"/>
        <w:rPr>
          <w:rFonts w:ascii="Calibri" w:hAnsi="Calibri"/>
          <w:sz w:val="12"/>
          <w:szCs w:val="12"/>
          <w:lang w:eastAsia="tr-TR"/>
        </w:rPr>
      </w:pPr>
    </w:p>
    <w:p w:rsidR="0049032F" w:rsidRDefault="0049032F" w:rsidP="0049032F">
      <w:pPr>
        <w:ind w:firstLine="708"/>
        <w:rPr>
          <w:rFonts w:ascii="Calibri" w:hAnsi="Calibri"/>
          <w:sz w:val="28"/>
          <w:szCs w:val="28"/>
          <w:lang w:eastAsia="tr-TR"/>
        </w:rPr>
      </w:pPr>
      <w:r w:rsidRPr="00354F92">
        <w:rPr>
          <w:rFonts w:ascii="Calibri" w:hAnsi="Calibri"/>
          <w:sz w:val="28"/>
          <w:szCs w:val="28"/>
          <w:lang w:eastAsia="tr-TR"/>
        </w:rPr>
        <w:lastRenderedPageBreak/>
        <w:t>Yaklaşık iki yıldır meydanlarda, yakın zamanda  “Gezi” ve sonrasında tüm yurda yayılan eylemlerde kendisini gösteren halkın gücü, iktidarın sallanmasını sağlamıştır. İktidarın baskıcı tutumunu arttırması, hukuk ve demokrasi dışı adımları, bu gücün karşısında duyduğu çaresizlik ve şaşkınlıktandır.</w:t>
      </w:r>
    </w:p>
    <w:p w:rsidR="00F230A3" w:rsidRPr="00354F92" w:rsidRDefault="00C200E1" w:rsidP="0049032F">
      <w:pPr>
        <w:ind w:firstLine="708"/>
        <w:rPr>
          <w:rFonts w:ascii="Calibri" w:hAnsi="Calibri"/>
          <w:sz w:val="28"/>
          <w:szCs w:val="28"/>
          <w:lang w:eastAsia="tr-TR"/>
        </w:rPr>
      </w:pPr>
      <w:r>
        <w:rPr>
          <w:rFonts w:ascii="Calibri" w:hAnsi="Calibri"/>
          <w:sz w:val="28"/>
          <w:szCs w:val="28"/>
          <w:lang w:eastAsia="tr-TR"/>
        </w:rPr>
        <w:t>Halkımız</w:t>
      </w:r>
      <w:r w:rsidR="0076434C">
        <w:rPr>
          <w:rFonts w:ascii="Calibri" w:hAnsi="Calibri"/>
          <w:sz w:val="28"/>
          <w:szCs w:val="28"/>
          <w:lang w:eastAsia="tr-TR"/>
        </w:rPr>
        <w:t>, son 10 yıldır</w:t>
      </w:r>
      <w:r w:rsidR="0053518A">
        <w:rPr>
          <w:rFonts w:ascii="Calibri" w:hAnsi="Calibri"/>
          <w:sz w:val="28"/>
          <w:szCs w:val="28"/>
          <w:lang w:eastAsia="tr-TR"/>
        </w:rPr>
        <w:t xml:space="preserve"> vatanı, milleti ayrıştırarak Cumhuriyeti hedef alan, yolsuzluğa, hukuksuzluğa batmış bir iktidarın kendisini yönetmesine daha fazla izin vermemelidir.</w:t>
      </w:r>
    </w:p>
    <w:p w:rsidR="005E1719" w:rsidRPr="005E1719" w:rsidRDefault="005E1719" w:rsidP="0049032F">
      <w:pPr>
        <w:ind w:firstLine="0"/>
        <w:rPr>
          <w:rFonts w:ascii="Calibri" w:hAnsi="Calibri"/>
          <w:sz w:val="28"/>
          <w:szCs w:val="28"/>
          <w:lang w:eastAsia="tr-TR"/>
        </w:rPr>
      </w:pPr>
    </w:p>
    <w:p w:rsidR="00840367" w:rsidRDefault="00840367" w:rsidP="0049032F">
      <w:pPr>
        <w:ind w:firstLine="708"/>
        <w:rPr>
          <w:rFonts w:ascii="Calibri" w:hAnsi="Calibri"/>
          <w:b/>
          <w:bCs/>
          <w:sz w:val="28"/>
          <w:szCs w:val="28"/>
          <w:lang w:eastAsia="tr-TR"/>
        </w:rPr>
      </w:pPr>
      <w:r>
        <w:rPr>
          <w:rFonts w:ascii="Calibri" w:hAnsi="Calibri"/>
          <w:b/>
          <w:bCs/>
          <w:sz w:val="28"/>
          <w:szCs w:val="28"/>
          <w:lang w:eastAsia="tr-TR"/>
        </w:rPr>
        <w:t>Şimdi ö</w:t>
      </w:r>
      <w:r w:rsidR="0049032F" w:rsidRPr="00354F92">
        <w:rPr>
          <w:rFonts w:ascii="Calibri" w:hAnsi="Calibri"/>
          <w:b/>
          <w:bCs/>
          <w:sz w:val="28"/>
          <w:szCs w:val="28"/>
          <w:lang w:eastAsia="tr-TR"/>
        </w:rPr>
        <w:t xml:space="preserve">nemli olan, önümüzdeki seçim sürecinin, “ulusal” yönetimi iktidar yapacak bir geleceğe yol açabilmesidir. </w:t>
      </w:r>
    </w:p>
    <w:p w:rsidR="0049032F" w:rsidRDefault="00F230A3" w:rsidP="00F230A3">
      <w:pPr>
        <w:ind w:firstLine="708"/>
        <w:rPr>
          <w:rFonts w:ascii="Calibri" w:hAnsi="Calibri"/>
          <w:b/>
          <w:bCs/>
          <w:sz w:val="28"/>
          <w:szCs w:val="28"/>
          <w:lang w:eastAsia="tr-TR"/>
        </w:rPr>
      </w:pPr>
      <w:r>
        <w:rPr>
          <w:rFonts w:ascii="Calibri" w:hAnsi="Calibri"/>
          <w:b/>
          <w:bCs/>
          <w:sz w:val="28"/>
          <w:szCs w:val="28"/>
          <w:lang w:eastAsia="tr-TR"/>
        </w:rPr>
        <w:t>Bunun için halkın kararlılığı ve gücü yanında iktidar partisi içinden de olmak üzere ülkede hukuk ve demokrasi kurallarının işlemesini, “temiz” bir Türkiye’yi hedefleyen her</w:t>
      </w:r>
      <w:r w:rsidR="00830D8A">
        <w:rPr>
          <w:rFonts w:ascii="Calibri" w:hAnsi="Calibri"/>
          <w:b/>
          <w:bCs/>
          <w:sz w:val="28"/>
          <w:szCs w:val="28"/>
          <w:lang w:eastAsia="tr-TR"/>
        </w:rPr>
        <w:t xml:space="preserve"> </w:t>
      </w:r>
      <w:r>
        <w:rPr>
          <w:rFonts w:ascii="Calibri" w:hAnsi="Calibri"/>
          <w:b/>
          <w:bCs/>
          <w:sz w:val="28"/>
          <w:szCs w:val="28"/>
          <w:lang w:eastAsia="tr-TR"/>
        </w:rPr>
        <w:t>kesimi</w:t>
      </w:r>
      <w:r w:rsidR="0049032F" w:rsidRPr="00354F92">
        <w:rPr>
          <w:rFonts w:ascii="Calibri" w:hAnsi="Calibri"/>
          <w:b/>
          <w:bCs/>
          <w:sz w:val="28"/>
          <w:szCs w:val="28"/>
          <w:lang w:eastAsia="tr-TR"/>
        </w:rPr>
        <w:t xml:space="preserve"> </w:t>
      </w:r>
      <w:r>
        <w:rPr>
          <w:rFonts w:ascii="Calibri" w:hAnsi="Calibri"/>
          <w:b/>
          <w:bCs/>
          <w:sz w:val="28"/>
          <w:szCs w:val="28"/>
          <w:lang w:eastAsia="tr-TR"/>
        </w:rPr>
        <w:t xml:space="preserve">elele vermeye çağırıyoruz. </w:t>
      </w:r>
    </w:p>
    <w:p w:rsidR="0049032F" w:rsidRPr="0049032F" w:rsidRDefault="0049032F" w:rsidP="0049032F">
      <w:pPr>
        <w:ind w:firstLine="0"/>
        <w:jc w:val="left"/>
        <w:rPr>
          <w:rFonts w:ascii="Times New Roman" w:hAnsi="Times New Roman"/>
          <w:szCs w:val="24"/>
          <w:lang w:eastAsia="tr-TR"/>
        </w:rPr>
      </w:pPr>
    </w:p>
    <w:p w:rsidR="0049032F" w:rsidRDefault="0049032F" w:rsidP="0049032F">
      <w:pPr>
        <w:ind w:firstLine="0"/>
        <w:jc w:val="left"/>
        <w:rPr>
          <w:rFonts w:ascii="Times New Roman" w:hAnsi="Times New Roman"/>
          <w:sz w:val="27"/>
          <w:szCs w:val="27"/>
          <w:lang w:eastAsia="tr-TR"/>
        </w:rPr>
      </w:pPr>
    </w:p>
    <w:p w:rsidR="0049032F" w:rsidRDefault="0049032F" w:rsidP="0049032F">
      <w:pPr>
        <w:ind w:firstLine="0"/>
        <w:jc w:val="left"/>
        <w:rPr>
          <w:rFonts w:ascii="Times New Roman" w:hAnsi="Times New Roman"/>
          <w:sz w:val="27"/>
          <w:szCs w:val="27"/>
          <w:lang w:eastAsia="tr-TR"/>
        </w:rPr>
      </w:pPr>
    </w:p>
    <w:p w:rsidR="0049032F" w:rsidRPr="0049032F" w:rsidRDefault="0049032F" w:rsidP="0049032F">
      <w:pPr>
        <w:ind w:firstLine="0"/>
        <w:jc w:val="left"/>
        <w:rPr>
          <w:rFonts w:ascii="Times New Roman" w:hAnsi="Times New Roman"/>
          <w:szCs w:val="24"/>
          <w:lang w:eastAsia="tr-TR"/>
        </w:rPr>
      </w:pPr>
    </w:p>
    <w:p w:rsidR="00CB7CA4" w:rsidRDefault="00AD4154" w:rsidP="00AD4154">
      <w:pPr>
        <w:ind w:left="4956"/>
        <w:jc w:val="center"/>
        <w:rPr>
          <w:rFonts w:ascii="Times New Roman" w:hAnsi="Times New Roman"/>
          <w:sz w:val="27"/>
          <w:szCs w:val="27"/>
          <w:lang w:eastAsia="tr-TR"/>
        </w:rPr>
      </w:pPr>
      <w:r>
        <w:rPr>
          <w:rFonts w:ascii="Times New Roman" w:hAnsi="Times New Roman"/>
          <w:sz w:val="27"/>
          <w:szCs w:val="27"/>
          <w:lang w:eastAsia="tr-TR"/>
        </w:rPr>
        <w:t>Atatürkçü Düşünce Derneği</w:t>
      </w:r>
    </w:p>
    <w:p w:rsidR="00AD4154" w:rsidRPr="0049032F" w:rsidRDefault="00AD4154" w:rsidP="00AD4154">
      <w:pPr>
        <w:ind w:left="4956"/>
        <w:jc w:val="center"/>
        <w:rPr>
          <w:rFonts w:ascii="Calibri" w:hAnsi="Calibri" w:cs="Calibri"/>
          <w:sz w:val="28"/>
          <w:szCs w:val="28"/>
        </w:rPr>
      </w:pPr>
      <w:r>
        <w:rPr>
          <w:rFonts w:ascii="Times New Roman" w:hAnsi="Times New Roman"/>
          <w:sz w:val="27"/>
          <w:szCs w:val="27"/>
          <w:lang w:eastAsia="tr-TR"/>
        </w:rPr>
        <w:t>Genel Merkezi</w:t>
      </w:r>
    </w:p>
    <w:sectPr w:rsidR="00AD4154" w:rsidRPr="0049032F" w:rsidSect="00A40D47">
      <w:headerReference w:type="first" r:id="rId8"/>
      <w:footerReference w:type="first" r:id="rId9"/>
      <w:type w:val="continuous"/>
      <w:pgSz w:w="11906" w:h="16838" w:code="9"/>
      <w:pgMar w:top="1135" w:right="849" w:bottom="1134" w:left="993" w:header="284"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8E1" w:rsidRDefault="004858E1">
      <w:r>
        <w:separator/>
      </w:r>
    </w:p>
  </w:endnote>
  <w:endnote w:type="continuationSeparator" w:id="0">
    <w:p w:rsidR="004858E1" w:rsidRDefault="0048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Liberation Serif">
    <w:charset w:val="A2"/>
    <w:family w:val="roman"/>
    <w:pitch w:val="variable"/>
    <w:sig w:usb0="E0000AFF" w:usb1="500078FF" w:usb2="00000021" w:usb3="00000000" w:csb0="000001BF" w:csb1="00000000"/>
  </w:font>
  <w:font w:name="DejaVu Sans">
    <w:charset w:val="A2"/>
    <w:family w:val="swiss"/>
    <w:pitch w:val="variable"/>
    <w:sig w:usb0="E7002EFF" w:usb1="5200F5FF" w:usb2="0A242021" w:usb3="00000000" w:csb0="000001FF" w:csb1="00000000"/>
  </w:font>
  <w:font w:name="Lohit Hindi">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45" w:rsidRDefault="00AB014D" w:rsidP="009B5FD8">
    <w:pPr>
      <w:pStyle w:val="Footer"/>
      <w:ind w:firstLine="0"/>
      <w:jc w:val="center"/>
      <w:rPr>
        <w:b/>
        <w:w w:val="90"/>
        <w:sz w:val="20"/>
      </w:rPr>
    </w:pPr>
    <w:r>
      <w:rPr>
        <w:b/>
        <w:noProof/>
        <w:sz w:val="28"/>
        <w:lang w:eastAsia="tr-TR"/>
      </w:rPr>
      <mc:AlternateContent>
        <mc:Choice Requires="wps">
          <w:drawing>
            <wp:anchor distT="0" distB="0" distL="114300" distR="114300" simplePos="0" relativeHeight="251656704" behindDoc="0" locked="0" layoutInCell="0" allowOverlap="1">
              <wp:simplePos x="0" y="0"/>
              <wp:positionH relativeFrom="page">
                <wp:posOffset>1080135</wp:posOffset>
              </wp:positionH>
              <wp:positionV relativeFrom="paragraph">
                <wp:posOffset>-45720</wp:posOffset>
              </wp:positionV>
              <wp:extent cx="576008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3.6pt" to="53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Zo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" o:allowincell="f">
              <w10:wrap anchorx="page"/>
            </v:line>
          </w:pict>
        </mc:Fallback>
      </mc:AlternateContent>
    </w:r>
    <w:r w:rsidR="00255845">
      <w:rPr>
        <w:b/>
        <w:w w:val="90"/>
        <w:sz w:val="28"/>
      </w:rPr>
      <w:sym w:font="Wingdings" w:char="F02F"/>
    </w:r>
    <w:r w:rsidR="00255845">
      <w:rPr>
        <w:b/>
        <w:w w:val="90"/>
        <w:sz w:val="20"/>
      </w:rPr>
      <w:t>Gazi Mustafa Kemal Bulvarı No:102/7-8 Maltepe 06570 ANKARA</w:t>
    </w:r>
  </w:p>
  <w:p w:rsidR="00255845" w:rsidRDefault="00255845" w:rsidP="009B5FD8">
    <w:pPr>
      <w:pStyle w:val="Footer"/>
      <w:ind w:firstLine="0"/>
      <w:jc w:val="center"/>
      <w:rPr>
        <w:b/>
        <w:w w:val="90"/>
        <w:sz w:val="20"/>
      </w:rPr>
    </w:pPr>
    <w:r>
      <w:rPr>
        <w:b/>
        <w:w w:val="90"/>
        <w:sz w:val="20"/>
      </w:rPr>
      <w:t>Tel: (312) 232 43 44</w:t>
    </w:r>
    <w:r w:rsidR="00886092">
      <w:rPr>
        <w:b/>
        <w:w w:val="90"/>
        <w:sz w:val="20"/>
      </w:rPr>
      <w:t xml:space="preserve">- </w:t>
    </w:r>
    <w:r w:rsidR="00EF3928">
      <w:rPr>
        <w:b/>
        <w:w w:val="90"/>
        <w:sz w:val="20"/>
      </w:rPr>
      <w:t>232 43 52-</w:t>
    </w:r>
    <w:r w:rsidR="00032AE1">
      <w:rPr>
        <w:b/>
        <w:w w:val="90"/>
        <w:sz w:val="20"/>
      </w:rPr>
      <w:t xml:space="preserve"> </w:t>
    </w:r>
    <w:r w:rsidR="00886092">
      <w:rPr>
        <w:b/>
        <w:w w:val="90"/>
        <w:sz w:val="20"/>
      </w:rPr>
      <w:t xml:space="preserve"> </w:t>
    </w:r>
    <w:r w:rsidR="00EF3928">
      <w:rPr>
        <w:b/>
        <w:w w:val="90"/>
        <w:sz w:val="20"/>
      </w:rPr>
      <w:t xml:space="preserve"> Faks:229 60 66</w:t>
    </w:r>
  </w:p>
  <w:p w:rsidR="00255845" w:rsidRDefault="000D490D" w:rsidP="009B5FD8">
    <w:pPr>
      <w:pStyle w:val="Footer"/>
      <w:ind w:firstLine="0"/>
      <w:jc w:val="center"/>
    </w:pPr>
    <w:r>
      <w:rPr>
        <w:sz w:val="20"/>
      </w:rPr>
      <w:t>Posta Çeki Hesap No:105906</w:t>
    </w:r>
    <w:r w:rsidR="00255845">
      <w:rPr>
        <w:sz w:val="20"/>
      </w:rPr>
      <w:t xml:space="preserve">   </w:t>
    </w:r>
    <w:r w:rsidR="00255845">
      <w:rPr>
        <w:b/>
        <w:w w:val="90"/>
        <w:sz w:val="28"/>
      </w:rPr>
      <w:sym w:font="Webdings" w:char="F09A"/>
    </w:r>
    <w:r w:rsidR="00886092" w:rsidRPr="00886092">
      <w:rPr>
        <w:b/>
        <w:w w:val="90"/>
        <w:sz w:val="20"/>
      </w:rPr>
      <w:t>add</w:t>
    </w:r>
    <w:hyperlink r:id="rId1" w:history="1">
      <w:r w:rsidR="00255845" w:rsidRPr="00886092">
        <w:rPr>
          <w:rStyle w:val="Hyperlink"/>
          <w:b/>
          <w:w w:val="90"/>
          <w:sz w:val="20"/>
        </w:rPr>
        <w:t>genelmerkez@add.org.tr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8E1" w:rsidRDefault="004858E1">
      <w:r>
        <w:separator/>
      </w:r>
    </w:p>
  </w:footnote>
  <w:footnote w:type="continuationSeparator" w:id="0">
    <w:p w:rsidR="004858E1" w:rsidRDefault="00485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45" w:rsidRDefault="002558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05pt;margin-top:9.2pt;width:547.2pt;height:103.45pt;z-index:251655680;mso-position-horizontal-relative:page;mso-position-vertical-relative:page">
          <v:imagedata r:id="rId1" o:title=""/>
          <w10:wrap type="topAndBottom" anchorx="page" anchory="page"/>
        </v:shape>
        <o:OLEObject Type="Embed" ProgID="PBrush" ShapeID="_x0000_s2049" DrawAspect="Content" ObjectID="_1449631471" r:id="rId2"/>
      </w:pict>
    </w:r>
  </w:p>
  <w:p w:rsidR="00255845" w:rsidRDefault="00255845">
    <w:pPr>
      <w:pStyle w:val="Header"/>
    </w:pPr>
  </w:p>
  <w:p w:rsidR="00255845" w:rsidRDefault="00255845">
    <w:pPr>
      <w:pStyle w:val="Header"/>
    </w:pPr>
  </w:p>
  <w:p w:rsidR="00255845" w:rsidRDefault="00255845">
    <w:pPr>
      <w:pStyle w:val="Header"/>
    </w:pPr>
  </w:p>
  <w:p w:rsidR="00255845" w:rsidRDefault="00AB014D">
    <w:pPr>
      <w:pStyle w:val="Header"/>
    </w:pPr>
    <w:r>
      <w:rPr>
        <w:noProof/>
        <w:lang w:eastAsia="tr-TR"/>
      </w:rPr>
      <mc:AlternateContent>
        <mc:Choice Requires="wps">
          <w:drawing>
            <wp:anchor distT="0" distB="0" distL="114300" distR="114300" simplePos="0" relativeHeight="251658752" behindDoc="0" locked="0" layoutInCell="0" allowOverlap="1">
              <wp:simplePos x="0" y="0"/>
              <wp:positionH relativeFrom="page">
                <wp:posOffset>2926080</wp:posOffset>
              </wp:positionH>
              <wp:positionV relativeFrom="paragraph">
                <wp:posOffset>97790</wp:posOffset>
              </wp:positionV>
              <wp:extent cx="265176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5845" w:rsidRDefault="00886092">
                          <w:pPr>
                            <w:pStyle w:val="Heading5"/>
                            <w:ind w:firstLine="0"/>
                            <w:jc w:val="both"/>
                            <w:rPr>
                              <w:sz w:val="36"/>
                            </w:rPr>
                          </w:pPr>
                          <w:r>
                            <w:rPr>
                              <w:sz w:val="36"/>
                            </w:rPr>
                            <w:t xml:space="preserve">GENEL </w:t>
                          </w:r>
                          <w:r w:rsidR="00C53EC9">
                            <w:rPr>
                              <w:sz w:val="36"/>
                            </w:rPr>
                            <w:t>MERKEZİ</w:t>
                          </w:r>
                        </w:p>
                        <w:p w:rsidR="00255845" w:rsidRDefault="002558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0.4pt;margin-top:7.7pt;width:208.8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" o:allowincell="f" stroked="f">
              <v:textbox inset="0,0,0,0">
                <w:txbxContent>
                  <w:p w:rsidR="00255845" w:rsidRDefault="00886092">
                    <w:pPr>
                      <w:pStyle w:val="Heading5"/>
                      <w:ind w:firstLine="0"/>
                      <w:jc w:val="both"/>
                      <w:rPr>
                        <w:sz w:val="36"/>
                      </w:rPr>
                    </w:pPr>
                    <w:r>
                      <w:rPr>
                        <w:sz w:val="36"/>
                      </w:rPr>
                      <w:t xml:space="preserve">GENEL </w:t>
                    </w:r>
                    <w:r w:rsidR="00C53EC9">
                      <w:rPr>
                        <w:sz w:val="36"/>
                      </w:rPr>
                      <w:t>MERKEZİ</w:t>
                    </w:r>
                  </w:p>
                  <w:p w:rsidR="00255845" w:rsidRDefault="00255845"/>
                </w:txbxContent>
              </v:textbox>
              <w10:wrap anchorx="page"/>
            </v:shape>
          </w:pict>
        </mc:Fallback>
      </mc:AlternateContent>
    </w:r>
  </w:p>
  <w:p w:rsidR="00255845" w:rsidRDefault="00255845">
    <w:pPr>
      <w:pStyle w:val="Header"/>
    </w:pPr>
  </w:p>
  <w:p w:rsidR="00255845" w:rsidRDefault="00255845">
    <w:pPr>
      <w:pStyle w:val="Header"/>
    </w:pPr>
  </w:p>
  <w:p w:rsidR="00255845" w:rsidRPr="00886092" w:rsidRDefault="00AB014D" w:rsidP="00886092">
    <w:pPr>
      <w:pStyle w:val="Header"/>
      <w:ind w:right="-285" w:firstLine="284"/>
      <w:rPr>
        <w:b/>
        <w:sz w:val="20"/>
      </w:rPr>
    </w:pPr>
    <w:r>
      <w:rPr>
        <w:b/>
        <w:noProof/>
        <w:sz w:val="18"/>
        <w:szCs w:val="18"/>
        <w:lang w:eastAsia="tr-TR"/>
      </w:rPr>
      <mc:AlternateContent>
        <mc:Choice Requires="wps">
          <w:drawing>
            <wp:anchor distT="0" distB="0" distL="114300" distR="114300" simplePos="0" relativeHeight="251659776" behindDoc="0" locked="0" layoutInCell="0" allowOverlap="1">
              <wp:simplePos x="0" y="0"/>
              <wp:positionH relativeFrom="column">
                <wp:posOffset>-713105</wp:posOffset>
              </wp:positionH>
              <wp:positionV relativeFrom="paragraph">
                <wp:posOffset>6350</wp:posOffset>
              </wp:positionV>
              <wp:extent cx="255270" cy="3657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657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5845" w:rsidRDefault="00255845">
                          <w:pPr>
                            <w:ind w:firstLine="0"/>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6.15pt;margin-top:.5pt;width:20.1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" o:allowincell="f" stroked="f">
              <v:textbox>
                <w:txbxContent>
                  <w:p w:rsidR="00255845" w:rsidRDefault="00255845">
                    <w:pPr>
                      <w:ind w:firstLine="0"/>
                      <w:rPr>
                        <w:b/>
                        <w:sz w:val="20"/>
                      </w:rPr>
                    </w:pPr>
                  </w:p>
                </w:txbxContent>
              </v:textbox>
            </v:shape>
          </w:pict>
        </mc:Fallback>
      </mc:AlternateContent>
    </w:r>
    <w:r w:rsidR="00886092">
      <w:rPr>
        <w:b/>
        <w:sz w:val="18"/>
        <w:szCs w:val="18"/>
      </w:rPr>
      <w:t xml:space="preserve">     </w:t>
    </w:r>
    <w:r w:rsidR="00032AE1">
      <w:rPr>
        <w:b/>
        <w:sz w:val="18"/>
        <w:szCs w:val="18"/>
      </w:rPr>
      <w:t xml:space="preserve">              </w:t>
    </w:r>
    <w:r w:rsidR="00886092">
      <w:rPr>
        <w:b/>
        <w:sz w:val="18"/>
        <w:szCs w:val="18"/>
      </w:rPr>
      <w:t xml:space="preserve"> </w:t>
    </w:r>
    <w:r w:rsidR="00886092" w:rsidRPr="00886092">
      <w:rPr>
        <w:b/>
        <w:sz w:val="20"/>
      </w:rPr>
      <w:t>Yerli ve yabancı hiçbir  kuruluştan “fon” adı altında bile yardım almamakla övünüyoruz.</w:t>
    </w:r>
  </w:p>
  <w:p w:rsidR="00255845" w:rsidRPr="00886092" w:rsidRDefault="00AB014D">
    <w:pPr>
      <w:pStyle w:val="Header"/>
      <w:rPr>
        <w:sz w:val="20"/>
      </w:rPr>
    </w:pPr>
    <w:r>
      <w:rPr>
        <w:noProof/>
        <w:sz w:val="20"/>
        <w:lang w:eastAsia="tr-TR"/>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ge">
                <wp:posOffset>1717040</wp:posOffset>
              </wp:positionV>
              <wp:extent cx="6840220" cy="342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5845" w:rsidRPr="00AB014D" w:rsidRDefault="00255845">
                          <w:pPr>
                            <w:ind w:firstLine="0"/>
                            <w:jc w:val="center"/>
                            <w:rPr>
                              <w:b/>
                              <w:w w:val="85"/>
                              <w:sz w:val="14"/>
                              <w14:shadow w14:blurRad="50800" w14:dist="38100" w14:dir="2700000" w14:sx="100000" w14:sy="100000" w14:kx="0" w14:ky="0" w14:algn="tl">
                                <w14:srgbClr w14:val="000000">
                                  <w14:alpha w14:val="60000"/>
                                </w14:srgbClr>
                              </w14:shadow>
                              <w14:textFill>
                                <w14:solidFill>
                                  <w14:srgbClr w14:val="FFFFFF"/>
                                </w14:solidFill>
                              </w14:textFill>
                            </w:rPr>
                          </w:pPr>
                          <w:r w:rsidRPr="00AB014D">
                            <w:rPr>
                              <w:b/>
                              <w:w w:val="85"/>
                              <w:sz w:val="14"/>
                              <w:highlight w:val="black"/>
                              <w14:shadow w14:blurRad="50800" w14:dist="38100" w14:dir="2700000" w14:sx="100000" w14:sy="100000" w14:kx="0" w14:ky="0" w14:algn="tl">
                                <w14:srgbClr w14:val="000000">
                                  <w14:alpha w14:val="60000"/>
                                </w14:srgbClr>
                              </w14:shadow>
                              <w14:textFill>
                                <w14:solidFill>
                                  <w14:srgbClr w14:val="FFFFFF"/>
                                </w14:solidFill>
                              </w14:textFill>
                            </w:rPr>
                            <w:t xml:space="preserve">16.04.1993 tarih ve 21554 sayılı Resmi Gazete’de yayınlanan Bakanlar Kurulu’nun </w:t>
                          </w:r>
                          <w:r w:rsidRPr="00AB014D">
                            <w:rPr>
                              <w:rFonts w:ascii="Times New Roman" w:hAnsi="Times New Roman"/>
                              <w:b/>
                              <w:w w:val="85"/>
                              <w:sz w:val="14"/>
                              <w:highlight w:val="black"/>
                              <w14:shadow w14:blurRad="50800" w14:dist="38100" w14:dir="2700000" w14:sx="100000" w14:sy="100000" w14:kx="0" w14:ky="0" w14:algn="tl">
                                <w14:srgbClr w14:val="000000">
                                  <w14:alpha w14:val="60000"/>
                                </w14:srgbClr>
                              </w14:shadow>
                              <w14:textFill>
                                <w14:solidFill>
                                  <w14:srgbClr w14:val="FFFFFF"/>
                                </w14:solidFill>
                              </w14:textFill>
                            </w:rPr>
                            <w:t>28</w:t>
                          </w:r>
                          <w:r w:rsidRPr="00AB014D">
                            <w:rPr>
                              <w:b/>
                              <w:w w:val="85"/>
                              <w:sz w:val="14"/>
                              <w:highlight w:val="black"/>
                              <w14:shadow w14:blurRad="50800" w14:dist="38100" w14:dir="2700000" w14:sx="100000" w14:sy="100000" w14:kx="0" w14:ky="0" w14:algn="tl">
                                <w14:srgbClr w14:val="000000">
                                  <w14:alpha w14:val="60000"/>
                                </w14:srgbClr>
                              </w14:shadow>
                              <w14:textFill>
                                <w14:solidFill>
                                  <w14:srgbClr w14:val="FFFFFF"/>
                                </w14:solidFill>
                              </w14:textFill>
                            </w:rPr>
                            <w:t>.03.1993 tarih ve 93/4239 sayılı kararı  ile “Kamu Yararına Çalışan Dernekler” arasına alınmıştır.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6pt;margin-top:135.2pt;width:538.6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" o:allowincell="f" stroked="f">
              <v:textbox inset="0,0,0,0">
                <w:txbxContent>
                  <w:p w:rsidR="00255845" w:rsidRPr="00AB014D" w:rsidRDefault="00255845">
                    <w:pPr>
                      <w:ind w:firstLine="0"/>
                      <w:jc w:val="center"/>
                      <w:rPr>
                        <w:b/>
                        <w:w w:val="85"/>
                        <w:sz w:val="14"/>
                        <w14:shadow w14:blurRad="50800" w14:dist="38100" w14:dir="2700000" w14:sx="100000" w14:sy="100000" w14:kx="0" w14:ky="0" w14:algn="tl">
                          <w14:srgbClr w14:val="000000">
                            <w14:alpha w14:val="60000"/>
                          </w14:srgbClr>
                        </w14:shadow>
                        <w14:textFill>
                          <w14:solidFill>
                            <w14:srgbClr w14:val="FFFFFF"/>
                          </w14:solidFill>
                        </w14:textFill>
                      </w:rPr>
                    </w:pPr>
                    <w:r w:rsidRPr="00AB014D">
                      <w:rPr>
                        <w:b/>
                        <w:w w:val="85"/>
                        <w:sz w:val="14"/>
                        <w:highlight w:val="black"/>
                        <w14:shadow w14:blurRad="50800" w14:dist="38100" w14:dir="2700000" w14:sx="100000" w14:sy="100000" w14:kx="0" w14:ky="0" w14:algn="tl">
                          <w14:srgbClr w14:val="000000">
                            <w14:alpha w14:val="60000"/>
                          </w14:srgbClr>
                        </w14:shadow>
                        <w14:textFill>
                          <w14:solidFill>
                            <w14:srgbClr w14:val="FFFFFF"/>
                          </w14:solidFill>
                        </w14:textFill>
                      </w:rPr>
                      <w:t xml:space="preserve">16.04.1993 tarih ve 21554 sayılı Resmi Gazete’de yayınlanan Bakanlar Kurulu’nun </w:t>
                    </w:r>
                    <w:r w:rsidRPr="00AB014D">
                      <w:rPr>
                        <w:rFonts w:ascii="Times New Roman" w:hAnsi="Times New Roman"/>
                        <w:b/>
                        <w:w w:val="85"/>
                        <w:sz w:val="14"/>
                        <w:highlight w:val="black"/>
                        <w14:shadow w14:blurRad="50800" w14:dist="38100" w14:dir="2700000" w14:sx="100000" w14:sy="100000" w14:kx="0" w14:ky="0" w14:algn="tl">
                          <w14:srgbClr w14:val="000000">
                            <w14:alpha w14:val="60000"/>
                          </w14:srgbClr>
                        </w14:shadow>
                        <w14:textFill>
                          <w14:solidFill>
                            <w14:srgbClr w14:val="FFFFFF"/>
                          </w14:solidFill>
                        </w14:textFill>
                      </w:rPr>
                      <w:t>28</w:t>
                    </w:r>
                    <w:r w:rsidRPr="00AB014D">
                      <w:rPr>
                        <w:b/>
                        <w:w w:val="85"/>
                        <w:sz w:val="14"/>
                        <w:highlight w:val="black"/>
                        <w14:shadow w14:blurRad="50800" w14:dist="38100" w14:dir="2700000" w14:sx="100000" w14:sy="100000" w14:kx="0" w14:ky="0" w14:algn="tl">
                          <w14:srgbClr w14:val="000000">
                            <w14:alpha w14:val="60000"/>
                          </w14:srgbClr>
                        </w14:shadow>
                        <w14:textFill>
                          <w14:solidFill>
                            <w14:srgbClr w14:val="FFFFFF"/>
                          </w14:solidFill>
                        </w14:textFill>
                      </w:rPr>
                      <w:t>.03.1993 tarih ve 93/4239 sayılı kararı  ile “Kamu Yararına Çalışan Dernekler” arasına alınmıştır.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912"/>
    <w:multiLevelType w:val="singleLevel"/>
    <w:tmpl w:val="0C09000B"/>
    <w:lvl w:ilvl="0">
      <w:start w:val="1"/>
      <w:numFmt w:val="bullet"/>
      <w:lvlText w:val=""/>
      <w:lvlJc w:val="left"/>
      <w:pPr>
        <w:tabs>
          <w:tab w:val="num" w:pos="852"/>
        </w:tabs>
        <w:ind w:left="852" w:hanging="360"/>
      </w:pPr>
      <w:rPr>
        <w:rFonts w:ascii="Wingdings" w:hAnsi="Wingdings" w:hint="default"/>
      </w:rPr>
    </w:lvl>
  </w:abstractNum>
  <w:abstractNum w:abstractNumId="1">
    <w:nsid w:val="0F5F73D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
    <w:nsid w:val="198952AD"/>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nsid w:val="1C2607D8"/>
    <w:multiLevelType w:val="hybridMultilevel"/>
    <w:tmpl w:val="71A66746"/>
    <w:lvl w:ilvl="0" w:tplc="0ECCFF22">
      <w:start w:val="2007"/>
      <w:numFmt w:val="decimal"/>
      <w:lvlText w:val="%1"/>
      <w:lvlJc w:val="left"/>
      <w:pPr>
        <w:tabs>
          <w:tab w:val="num" w:pos="697"/>
        </w:tabs>
        <w:ind w:left="697" w:hanging="555"/>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4">
    <w:nsid w:val="1C5C23C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5">
    <w:nsid w:val="231E6D11"/>
    <w:multiLevelType w:val="hybridMultilevel"/>
    <w:tmpl w:val="9D229E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A20506"/>
    <w:multiLevelType w:val="hybridMultilevel"/>
    <w:tmpl w:val="52841D5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D3F54C1"/>
    <w:multiLevelType w:val="hybridMultilevel"/>
    <w:tmpl w:val="FBB605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63A52F7"/>
    <w:multiLevelType w:val="hybridMultilevel"/>
    <w:tmpl w:val="96083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E1126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0">
    <w:nsid w:val="4C105784"/>
    <w:multiLevelType w:val="hybridMultilevel"/>
    <w:tmpl w:val="2CA409B4"/>
    <w:lvl w:ilvl="0" w:tplc="D6C6E9A6">
      <w:start w:val="2007"/>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DFD2ECF"/>
    <w:multiLevelType w:val="hybridMultilevel"/>
    <w:tmpl w:val="9B327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B00C6C"/>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3">
    <w:nsid w:val="50730CFC"/>
    <w:multiLevelType w:val="singleLevel"/>
    <w:tmpl w:val="6D6A148C"/>
    <w:lvl w:ilvl="0">
      <w:numFmt w:val="bullet"/>
      <w:lvlText w:val="-"/>
      <w:lvlJc w:val="left"/>
      <w:pPr>
        <w:tabs>
          <w:tab w:val="num" w:pos="1650"/>
        </w:tabs>
        <w:ind w:left="1650" w:hanging="360"/>
      </w:pPr>
      <w:rPr>
        <w:rFonts w:ascii="Times New Roman" w:hAnsi="Times New Roman" w:hint="default"/>
      </w:rPr>
    </w:lvl>
  </w:abstractNum>
  <w:abstractNum w:abstractNumId="14">
    <w:nsid w:val="53E00A85"/>
    <w:multiLevelType w:val="singleLevel"/>
    <w:tmpl w:val="6D6A148C"/>
    <w:lvl w:ilvl="0">
      <w:numFmt w:val="bullet"/>
      <w:lvlText w:val="-"/>
      <w:lvlJc w:val="left"/>
      <w:pPr>
        <w:tabs>
          <w:tab w:val="num" w:pos="1650"/>
        </w:tabs>
        <w:ind w:left="1650" w:hanging="360"/>
      </w:pPr>
      <w:rPr>
        <w:rFonts w:ascii="Times New Roman" w:hAnsi="Times New Roman" w:hint="default"/>
      </w:rPr>
    </w:lvl>
  </w:abstractNum>
  <w:abstractNum w:abstractNumId="15">
    <w:nsid w:val="5C4756B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6">
    <w:nsid w:val="71EA5B5D"/>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7">
    <w:nsid w:val="7E706862"/>
    <w:multiLevelType w:val="singleLevel"/>
    <w:tmpl w:val="0C09000B"/>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14"/>
  </w:num>
  <w:num w:numId="3">
    <w:abstractNumId w:val="13"/>
  </w:num>
  <w:num w:numId="4">
    <w:abstractNumId w:val="9"/>
  </w:num>
  <w:num w:numId="5">
    <w:abstractNumId w:val="2"/>
  </w:num>
  <w:num w:numId="6">
    <w:abstractNumId w:val="15"/>
  </w:num>
  <w:num w:numId="7">
    <w:abstractNumId w:val="17"/>
  </w:num>
  <w:num w:numId="8">
    <w:abstractNumId w:val="4"/>
  </w:num>
  <w:num w:numId="9">
    <w:abstractNumId w:val="0"/>
  </w:num>
  <w:num w:numId="10">
    <w:abstractNumId w:val="1"/>
  </w:num>
  <w:num w:numId="11">
    <w:abstractNumId w:val="12"/>
  </w:num>
  <w:num w:numId="12">
    <w:abstractNumId w:val="10"/>
  </w:num>
  <w:num w:numId="13">
    <w:abstractNumId w:val="3"/>
  </w:num>
  <w:num w:numId="14">
    <w:abstractNumId w:val="5"/>
  </w:num>
  <w:num w:numId="15">
    <w:abstractNumId w:val="8"/>
  </w:num>
  <w:num w:numId="16">
    <w:abstractNumId w:val="7"/>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fillcolor="white" stroke="f">
      <v:fill color="white"/>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B2"/>
    <w:rsid w:val="00005AD8"/>
    <w:rsid w:val="0001184A"/>
    <w:rsid w:val="0002074E"/>
    <w:rsid w:val="00025928"/>
    <w:rsid w:val="00032AE1"/>
    <w:rsid w:val="00032B4C"/>
    <w:rsid w:val="000419CD"/>
    <w:rsid w:val="00041D51"/>
    <w:rsid w:val="00047427"/>
    <w:rsid w:val="00051A6C"/>
    <w:rsid w:val="000804BC"/>
    <w:rsid w:val="00080966"/>
    <w:rsid w:val="00080D24"/>
    <w:rsid w:val="00080F50"/>
    <w:rsid w:val="00080FE6"/>
    <w:rsid w:val="00085EFB"/>
    <w:rsid w:val="0008778F"/>
    <w:rsid w:val="000905B4"/>
    <w:rsid w:val="00091F90"/>
    <w:rsid w:val="0009516C"/>
    <w:rsid w:val="0009578A"/>
    <w:rsid w:val="000A01BC"/>
    <w:rsid w:val="000A1BE4"/>
    <w:rsid w:val="000B111B"/>
    <w:rsid w:val="000B3CEF"/>
    <w:rsid w:val="000C7806"/>
    <w:rsid w:val="000D0739"/>
    <w:rsid w:val="000D2362"/>
    <w:rsid w:val="000D324D"/>
    <w:rsid w:val="000D490D"/>
    <w:rsid w:val="000D49C4"/>
    <w:rsid w:val="000E2E97"/>
    <w:rsid w:val="000E3A11"/>
    <w:rsid w:val="000E57D1"/>
    <w:rsid w:val="000F108B"/>
    <w:rsid w:val="000F1C3A"/>
    <w:rsid w:val="000F50EF"/>
    <w:rsid w:val="00117A75"/>
    <w:rsid w:val="00124331"/>
    <w:rsid w:val="00130425"/>
    <w:rsid w:val="00142E57"/>
    <w:rsid w:val="00144EC3"/>
    <w:rsid w:val="00150E52"/>
    <w:rsid w:val="001556B0"/>
    <w:rsid w:val="001570E5"/>
    <w:rsid w:val="001617A2"/>
    <w:rsid w:val="00164B12"/>
    <w:rsid w:val="0016522D"/>
    <w:rsid w:val="001810E8"/>
    <w:rsid w:val="0018228F"/>
    <w:rsid w:val="0018317E"/>
    <w:rsid w:val="00185CA2"/>
    <w:rsid w:val="001937E4"/>
    <w:rsid w:val="00195923"/>
    <w:rsid w:val="0019750E"/>
    <w:rsid w:val="001B2F96"/>
    <w:rsid w:val="001B505C"/>
    <w:rsid w:val="001B7C16"/>
    <w:rsid w:val="001B7E2E"/>
    <w:rsid w:val="001E3C47"/>
    <w:rsid w:val="001F227C"/>
    <w:rsid w:val="001F41CA"/>
    <w:rsid w:val="001F46D7"/>
    <w:rsid w:val="00200F8F"/>
    <w:rsid w:val="0020161E"/>
    <w:rsid w:val="00205374"/>
    <w:rsid w:val="00205D4E"/>
    <w:rsid w:val="002251FE"/>
    <w:rsid w:val="00232339"/>
    <w:rsid w:val="00236EC0"/>
    <w:rsid w:val="00236EC5"/>
    <w:rsid w:val="00240588"/>
    <w:rsid w:val="00250FF6"/>
    <w:rsid w:val="0025194D"/>
    <w:rsid w:val="0025286E"/>
    <w:rsid w:val="00254B33"/>
    <w:rsid w:val="00254E73"/>
    <w:rsid w:val="00255845"/>
    <w:rsid w:val="0025698D"/>
    <w:rsid w:val="002569F2"/>
    <w:rsid w:val="0027142D"/>
    <w:rsid w:val="002749E2"/>
    <w:rsid w:val="00276453"/>
    <w:rsid w:val="0028412A"/>
    <w:rsid w:val="00285B32"/>
    <w:rsid w:val="00286047"/>
    <w:rsid w:val="0028617A"/>
    <w:rsid w:val="002903D6"/>
    <w:rsid w:val="00294ED9"/>
    <w:rsid w:val="0029768E"/>
    <w:rsid w:val="002A28B8"/>
    <w:rsid w:val="002A3A00"/>
    <w:rsid w:val="002B25E3"/>
    <w:rsid w:val="002C585A"/>
    <w:rsid w:val="002C5F01"/>
    <w:rsid w:val="002E2921"/>
    <w:rsid w:val="002E468B"/>
    <w:rsid w:val="002F096F"/>
    <w:rsid w:val="002F1DDB"/>
    <w:rsid w:val="00300863"/>
    <w:rsid w:val="003104EC"/>
    <w:rsid w:val="0031620C"/>
    <w:rsid w:val="00323021"/>
    <w:rsid w:val="00326127"/>
    <w:rsid w:val="003273F2"/>
    <w:rsid w:val="00340808"/>
    <w:rsid w:val="00354F92"/>
    <w:rsid w:val="00356228"/>
    <w:rsid w:val="00357865"/>
    <w:rsid w:val="0036274B"/>
    <w:rsid w:val="0037185F"/>
    <w:rsid w:val="00376C6C"/>
    <w:rsid w:val="00380737"/>
    <w:rsid w:val="00381567"/>
    <w:rsid w:val="00393E45"/>
    <w:rsid w:val="00395F51"/>
    <w:rsid w:val="00396FF2"/>
    <w:rsid w:val="003A3181"/>
    <w:rsid w:val="003A5625"/>
    <w:rsid w:val="003A6D1F"/>
    <w:rsid w:val="003B0F88"/>
    <w:rsid w:val="003B2B49"/>
    <w:rsid w:val="003B7662"/>
    <w:rsid w:val="003B77BD"/>
    <w:rsid w:val="003B7DD2"/>
    <w:rsid w:val="003D4CEE"/>
    <w:rsid w:val="003E0EBC"/>
    <w:rsid w:val="003E7202"/>
    <w:rsid w:val="00400D8B"/>
    <w:rsid w:val="00401928"/>
    <w:rsid w:val="004061FC"/>
    <w:rsid w:val="0041520F"/>
    <w:rsid w:val="004179CE"/>
    <w:rsid w:val="004228E9"/>
    <w:rsid w:val="00427A0C"/>
    <w:rsid w:val="004325EE"/>
    <w:rsid w:val="004347BC"/>
    <w:rsid w:val="00447757"/>
    <w:rsid w:val="004531DF"/>
    <w:rsid w:val="00460F8D"/>
    <w:rsid w:val="0046133D"/>
    <w:rsid w:val="00464350"/>
    <w:rsid w:val="004668C7"/>
    <w:rsid w:val="004858E1"/>
    <w:rsid w:val="0049032F"/>
    <w:rsid w:val="004911FB"/>
    <w:rsid w:val="004919CC"/>
    <w:rsid w:val="0049354A"/>
    <w:rsid w:val="0049445C"/>
    <w:rsid w:val="004947BA"/>
    <w:rsid w:val="004A142E"/>
    <w:rsid w:val="004C5EAB"/>
    <w:rsid w:val="004C758E"/>
    <w:rsid w:val="004D0518"/>
    <w:rsid w:val="004D260B"/>
    <w:rsid w:val="004E0B0D"/>
    <w:rsid w:val="005054DF"/>
    <w:rsid w:val="00510C1D"/>
    <w:rsid w:val="00511719"/>
    <w:rsid w:val="00513328"/>
    <w:rsid w:val="005205AE"/>
    <w:rsid w:val="00523677"/>
    <w:rsid w:val="00530432"/>
    <w:rsid w:val="0053518A"/>
    <w:rsid w:val="00536471"/>
    <w:rsid w:val="00544E44"/>
    <w:rsid w:val="005464E2"/>
    <w:rsid w:val="005473AB"/>
    <w:rsid w:val="00547F6E"/>
    <w:rsid w:val="00552B10"/>
    <w:rsid w:val="0055374F"/>
    <w:rsid w:val="00556A19"/>
    <w:rsid w:val="00562102"/>
    <w:rsid w:val="00580E57"/>
    <w:rsid w:val="00590216"/>
    <w:rsid w:val="00592B64"/>
    <w:rsid w:val="00592BA7"/>
    <w:rsid w:val="00594D05"/>
    <w:rsid w:val="00597BA6"/>
    <w:rsid w:val="005A13C7"/>
    <w:rsid w:val="005A2312"/>
    <w:rsid w:val="005A325A"/>
    <w:rsid w:val="005A557C"/>
    <w:rsid w:val="005B0871"/>
    <w:rsid w:val="005C62C0"/>
    <w:rsid w:val="005D020D"/>
    <w:rsid w:val="005D31E4"/>
    <w:rsid w:val="005E1719"/>
    <w:rsid w:val="005E5663"/>
    <w:rsid w:val="005E6A44"/>
    <w:rsid w:val="005F08DA"/>
    <w:rsid w:val="005F3C05"/>
    <w:rsid w:val="00620119"/>
    <w:rsid w:val="00622993"/>
    <w:rsid w:val="00624CEE"/>
    <w:rsid w:val="00641F34"/>
    <w:rsid w:val="00652906"/>
    <w:rsid w:val="00652C3E"/>
    <w:rsid w:val="0066097E"/>
    <w:rsid w:val="00675754"/>
    <w:rsid w:val="00683977"/>
    <w:rsid w:val="0068624F"/>
    <w:rsid w:val="006B6B1B"/>
    <w:rsid w:val="006D4267"/>
    <w:rsid w:val="006D64CE"/>
    <w:rsid w:val="006E3D19"/>
    <w:rsid w:val="006E4930"/>
    <w:rsid w:val="006E4979"/>
    <w:rsid w:val="006E510D"/>
    <w:rsid w:val="006F3537"/>
    <w:rsid w:val="00712D9F"/>
    <w:rsid w:val="00715AF5"/>
    <w:rsid w:val="00716389"/>
    <w:rsid w:val="00717887"/>
    <w:rsid w:val="007302BA"/>
    <w:rsid w:val="00742601"/>
    <w:rsid w:val="007449C7"/>
    <w:rsid w:val="00747F0D"/>
    <w:rsid w:val="00752DAC"/>
    <w:rsid w:val="007623BE"/>
    <w:rsid w:val="0076434C"/>
    <w:rsid w:val="0077510A"/>
    <w:rsid w:val="007851B9"/>
    <w:rsid w:val="0079637A"/>
    <w:rsid w:val="007A7A49"/>
    <w:rsid w:val="007B3946"/>
    <w:rsid w:val="007B7498"/>
    <w:rsid w:val="007C2D71"/>
    <w:rsid w:val="007C5637"/>
    <w:rsid w:val="007C6BCA"/>
    <w:rsid w:val="007C70CE"/>
    <w:rsid w:val="007D28FC"/>
    <w:rsid w:val="007D42FD"/>
    <w:rsid w:val="007D4388"/>
    <w:rsid w:val="007D466B"/>
    <w:rsid w:val="007F2FD3"/>
    <w:rsid w:val="007F3BF9"/>
    <w:rsid w:val="007F754D"/>
    <w:rsid w:val="0080432F"/>
    <w:rsid w:val="00804DAB"/>
    <w:rsid w:val="0080646A"/>
    <w:rsid w:val="00825CEA"/>
    <w:rsid w:val="00830D8A"/>
    <w:rsid w:val="00830FAD"/>
    <w:rsid w:val="0083463C"/>
    <w:rsid w:val="00835634"/>
    <w:rsid w:val="00835C1C"/>
    <w:rsid w:val="00840367"/>
    <w:rsid w:val="00846202"/>
    <w:rsid w:val="00862B9D"/>
    <w:rsid w:val="0086713D"/>
    <w:rsid w:val="00870D92"/>
    <w:rsid w:val="00873690"/>
    <w:rsid w:val="0087416A"/>
    <w:rsid w:val="0087537A"/>
    <w:rsid w:val="00875DEB"/>
    <w:rsid w:val="00886092"/>
    <w:rsid w:val="00890701"/>
    <w:rsid w:val="008930CF"/>
    <w:rsid w:val="00893B80"/>
    <w:rsid w:val="008B460D"/>
    <w:rsid w:val="008C03C6"/>
    <w:rsid w:val="008C7DBB"/>
    <w:rsid w:val="008F101B"/>
    <w:rsid w:val="008F3B45"/>
    <w:rsid w:val="008F536F"/>
    <w:rsid w:val="008F53E8"/>
    <w:rsid w:val="00901710"/>
    <w:rsid w:val="009049CF"/>
    <w:rsid w:val="00907A64"/>
    <w:rsid w:val="00924624"/>
    <w:rsid w:val="00925AE2"/>
    <w:rsid w:val="00930929"/>
    <w:rsid w:val="00934E0D"/>
    <w:rsid w:val="00961112"/>
    <w:rsid w:val="00963F0D"/>
    <w:rsid w:val="00967FC9"/>
    <w:rsid w:val="009760A6"/>
    <w:rsid w:val="0098044F"/>
    <w:rsid w:val="00986386"/>
    <w:rsid w:val="0099246D"/>
    <w:rsid w:val="00993F0E"/>
    <w:rsid w:val="00995990"/>
    <w:rsid w:val="009A566B"/>
    <w:rsid w:val="009A6F20"/>
    <w:rsid w:val="009A7353"/>
    <w:rsid w:val="009B5FD8"/>
    <w:rsid w:val="009C4AF7"/>
    <w:rsid w:val="009D7750"/>
    <w:rsid w:val="009D7883"/>
    <w:rsid w:val="009E02C3"/>
    <w:rsid w:val="009E2D40"/>
    <w:rsid w:val="009E7215"/>
    <w:rsid w:val="009E7F4F"/>
    <w:rsid w:val="009F1542"/>
    <w:rsid w:val="009F19F8"/>
    <w:rsid w:val="009F6056"/>
    <w:rsid w:val="009F768E"/>
    <w:rsid w:val="00A115FA"/>
    <w:rsid w:val="00A241D2"/>
    <w:rsid w:val="00A40D47"/>
    <w:rsid w:val="00A47D1A"/>
    <w:rsid w:val="00A61DDB"/>
    <w:rsid w:val="00A821CF"/>
    <w:rsid w:val="00A8231D"/>
    <w:rsid w:val="00A90DDE"/>
    <w:rsid w:val="00A96BA4"/>
    <w:rsid w:val="00AA24D0"/>
    <w:rsid w:val="00AB014D"/>
    <w:rsid w:val="00AB3C36"/>
    <w:rsid w:val="00AC26C9"/>
    <w:rsid w:val="00AD15D0"/>
    <w:rsid w:val="00AD3DD3"/>
    <w:rsid w:val="00AD4154"/>
    <w:rsid w:val="00AE3C41"/>
    <w:rsid w:val="00AF7967"/>
    <w:rsid w:val="00B01EED"/>
    <w:rsid w:val="00B06CA5"/>
    <w:rsid w:val="00B1391A"/>
    <w:rsid w:val="00B14B91"/>
    <w:rsid w:val="00B32674"/>
    <w:rsid w:val="00B36D22"/>
    <w:rsid w:val="00B60411"/>
    <w:rsid w:val="00B62D98"/>
    <w:rsid w:val="00B66C53"/>
    <w:rsid w:val="00B7052F"/>
    <w:rsid w:val="00B807B2"/>
    <w:rsid w:val="00B969A9"/>
    <w:rsid w:val="00BA6851"/>
    <w:rsid w:val="00BA732F"/>
    <w:rsid w:val="00BB0BF8"/>
    <w:rsid w:val="00BB2FF1"/>
    <w:rsid w:val="00BB4B36"/>
    <w:rsid w:val="00BC5DD4"/>
    <w:rsid w:val="00BD56FC"/>
    <w:rsid w:val="00BE3F3D"/>
    <w:rsid w:val="00C01529"/>
    <w:rsid w:val="00C04024"/>
    <w:rsid w:val="00C1137F"/>
    <w:rsid w:val="00C200E1"/>
    <w:rsid w:val="00C260E6"/>
    <w:rsid w:val="00C269BE"/>
    <w:rsid w:val="00C27C99"/>
    <w:rsid w:val="00C32CEF"/>
    <w:rsid w:val="00C51FF8"/>
    <w:rsid w:val="00C53EC9"/>
    <w:rsid w:val="00C550C1"/>
    <w:rsid w:val="00C55393"/>
    <w:rsid w:val="00C658C6"/>
    <w:rsid w:val="00C67D4E"/>
    <w:rsid w:val="00C70807"/>
    <w:rsid w:val="00CB103E"/>
    <w:rsid w:val="00CB7512"/>
    <w:rsid w:val="00CB7CA4"/>
    <w:rsid w:val="00CC0BAA"/>
    <w:rsid w:val="00CC6EFD"/>
    <w:rsid w:val="00CC77FA"/>
    <w:rsid w:val="00CD0D31"/>
    <w:rsid w:val="00CE022A"/>
    <w:rsid w:val="00CF02CE"/>
    <w:rsid w:val="00D05571"/>
    <w:rsid w:val="00D0629D"/>
    <w:rsid w:val="00D06346"/>
    <w:rsid w:val="00D07162"/>
    <w:rsid w:val="00D15631"/>
    <w:rsid w:val="00D30C5B"/>
    <w:rsid w:val="00D3662B"/>
    <w:rsid w:val="00D6652C"/>
    <w:rsid w:val="00D767A1"/>
    <w:rsid w:val="00D84EAC"/>
    <w:rsid w:val="00D96311"/>
    <w:rsid w:val="00DC05FF"/>
    <w:rsid w:val="00DC2DBD"/>
    <w:rsid w:val="00DE5805"/>
    <w:rsid w:val="00DE5F72"/>
    <w:rsid w:val="00DE64F9"/>
    <w:rsid w:val="00DF022F"/>
    <w:rsid w:val="00DF1DDB"/>
    <w:rsid w:val="00DF20FA"/>
    <w:rsid w:val="00DF32FB"/>
    <w:rsid w:val="00E063BD"/>
    <w:rsid w:val="00E072B1"/>
    <w:rsid w:val="00E11DD7"/>
    <w:rsid w:val="00E222E8"/>
    <w:rsid w:val="00E34464"/>
    <w:rsid w:val="00E34568"/>
    <w:rsid w:val="00E4490D"/>
    <w:rsid w:val="00E44AAA"/>
    <w:rsid w:val="00E5044A"/>
    <w:rsid w:val="00E56CEE"/>
    <w:rsid w:val="00E6013B"/>
    <w:rsid w:val="00E628D7"/>
    <w:rsid w:val="00E65E77"/>
    <w:rsid w:val="00E72731"/>
    <w:rsid w:val="00E73C81"/>
    <w:rsid w:val="00E808A9"/>
    <w:rsid w:val="00E83291"/>
    <w:rsid w:val="00E85CB3"/>
    <w:rsid w:val="00E93841"/>
    <w:rsid w:val="00E96E8D"/>
    <w:rsid w:val="00E97BAC"/>
    <w:rsid w:val="00EA2B79"/>
    <w:rsid w:val="00EA7F50"/>
    <w:rsid w:val="00EB3050"/>
    <w:rsid w:val="00EC6838"/>
    <w:rsid w:val="00ED51E1"/>
    <w:rsid w:val="00EE69A7"/>
    <w:rsid w:val="00EF3928"/>
    <w:rsid w:val="00F016DB"/>
    <w:rsid w:val="00F067EB"/>
    <w:rsid w:val="00F17A3E"/>
    <w:rsid w:val="00F230A3"/>
    <w:rsid w:val="00F25DDD"/>
    <w:rsid w:val="00F26A9A"/>
    <w:rsid w:val="00F3573C"/>
    <w:rsid w:val="00F364CC"/>
    <w:rsid w:val="00F36BEF"/>
    <w:rsid w:val="00F42B7A"/>
    <w:rsid w:val="00F54886"/>
    <w:rsid w:val="00F56094"/>
    <w:rsid w:val="00F6287F"/>
    <w:rsid w:val="00F730F0"/>
    <w:rsid w:val="00F74743"/>
    <w:rsid w:val="00F813F3"/>
    <w:rsid w:val="00F874E7"/>
    <w:rsid w:val="00F92C8E"/>
    <w:rsid w:val="00FA26A6"/>
    <w:rsid w:val="00FB55EA"/>
    <w:rsid w:val="00FC67E3"/>
    <w:rsid w:val="00FD27C4"/>
    <w:rsid w:val="00FD37CC"/>
    <w:rsid w:val="00FD39D5"/>
    <w:rsid w:val="00FE07E5"/>
    <w:rsid w:val="00FE4213"/>
    <w:rsid w:val="00FF0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1418"/>
      <w:jc w:val="both"/>
    </w:pPr>
    <w:rPr>
      <w:rFonts w:ascii="Tahoma" w:hAnsi="Tahoma"/>
      <w:sz w:val="24"/>
      <w:lang w:eastAsia="en-US"/>
    </w:rPr>
  </w:style>
  <w:style w:type="paragraph" w:styleId="Heading1">
    <w:name w:val="heading 1"/>
    <w:basedOn w:val="Normal"/>
    <w:next w:val="Normal"/>
    <w:qFormat/>
    <w:pPr>
      <w:keepNext/>
      <w:tabs>
        <w:tab w:val="left" w:pos="5954"/>
      </w:tabs>
      <w:ind w:firstLine="3828"/>
      <w:jc w:val="center"/>
      <w:outlineLvl w:val="0"/>
    </w:pPr>
  </w:style>
  <w:style w:type="paragraph" w:styleId="Heading2">
    <w:name w:val="heading 2"/>
    <w:basedOn w:val="Normal"/>
    <w:next w:val="Normal"/>
    <w:qFormat/>
    <w:pPr>
      <w:keepNext/>
      <w:ind w:firstLine="567"/>
      <w:outlineLvl w:val="1"/>
    </w:pPr>
  </w:style>
  <w:style w:type="paragraph" w:styleId="Heading3">
    <w:name w:val="heading 3"/>
    <w:basedOn w:val="Normal"/>
    <w:next w:val="Normal"/>
    <w:qFormat/>
    <w:pPr>
      <w:keepNext/>
      <w:ind w:left="4820"/>
      <w:jc w:val="center"/>
      <w:outlineLvl w:val="2"/>
    </w:p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sz w:val="34"/>
    </w:rPr>
  </w:style>
  <w:style w:type="paragraph" w:styleId="Heading6">
    <w:name w:val="heading 6"/>
    <w:basedOn w:val="Normal"/>
    <w:next w:val="Normal"/>
    <w:qFormat/>
    <w:pPr>
      <w:keepNext/>
      <w:ind w:firstLine="567"/>
      <w:outlineLvl w:val="5"/>
    </w:pPr>
    <w:rPr>
      <w:rFonts w:ascii="Arial Narrow" w:hAnsi="Arial Narrow"/>
      <w:b/>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paragraph" w:styleId="BodyTextIndent">
    <w:name w:val="Body Text Indent"/>
    <w:basedOn w:val="Normal"/>
  </w:style>
  <w:style w:type="character" w:styleId="Hyperlink">
    <w:name w:val="Hyperlink"/>
    <w:rPr>
      <w:color w:val="0000FF"/>
      <w:u w:val="single"/>
    </w:rPr>
  </w:style>
  <w:style w:type="paragraph" w:customStyle="1" w:styleId="Say">
    <w:name w:val="Sayı"/>
    <w:basedOn w:val="Normal"/>
    <w:next w:val="Normal"/>
    <w:pPr>
      <w:ind w:firstLine="0"/>
    </w:pPr>
  </w:style>
  <w:style w:type="paragraph" w:styleId="BodyTextIndent3">
    <w:name w:val="Body Text Indent 3"/>
    <w:basedOn w:val="Normal"/>
    <w:pPr>
      <w:ind w:firstLine="567"/>
    </w:pPr>
  </w:style>
  <w:style w:type="character" w:styleId="FollowedHyperlink">
    <w:name w:val="FollowedHyperlink"/>
    <w:rPr>
      <w:color w:val="800080"/>
      <w:u w:val="single"/>
    </w:rPr>
  </w:style>
  <w:style w:type="paragraph" w:styleId="BalloonText">
    <w:name w:val="Balloon Text"/>
    <w:basedOn w:val="Normal"/>
    <w:semiHidden/>
    <w:rsid w:val="001B7C16"/>
    <w:rPr>
      <w:rFonts w:cs="Tahoma"/>
      <w:sz w:val="16"/>
      <w:szCs w:val="16"/>
    </w:rPr>
  </w:style>
  <w:style w:type="table" w:styleId="TableGrid">
    <w:name w:val="Table Grid"/>
    <w:basedOn w:val="TableNormal"/>
    <w:rsid w:val="00285B32"/>
    <w:pPr>
      <w:ind w:firstLine="1418"/>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80D24"/>
    <w:rPr>
      <w:rFonts w:ascii="Calibri" w:eastAsia="Calibri" w:hAnsi="Calibri"/>
      <w:sz w:val="22"/>
      <w:szCs w:val="22"/>
      <w:lang w:eastAsia="en-US"/>
    </w:rPr>
  </w:style>
  <w:style w:type="paragraph" w:styleId="ListParagraph">
    <w:name w:val="List Paragraph"/>
    <w:basedOn w:val="Normal"/>
    <w:uiPriority w:val="34"/>
    <w:qFormat/>
    <w:rsid w:val="0019750E"/>
    <w:pPr>
      <w:ind w:left="708"/>
    </w:pPr>
  </w:style>
  <w:style w:type="paragraph" w:styleId="NormalWeb">
    <w:name w:val="Normal (Web)"/>
    <w:basedOn w:val="Normal"/>
    <w:rsid w:val="002A28B8"/>
    <w:pPr>
      <w:spacing w:after="84" w:line="336" w:lineRule="auto"/>
      <w:ind w:firstLine="0"/>
      <w:jc w:val="left"/>
    </w:pPr>
    <w:rPr>
      <w:rFonts w:cs="Tahoma"/>
      <w:color w:val="333333"/>
      <w:sz w:val="20"/>
      <w:lang w:eastAsia="tr-TR"/>
    </w:rPr>
  </w:style>
  <w:style w:type="paragraph" w:customStyle="1" w:styleId="Standard">
    <w:name w:val="Standard"/>
    <w:rsid w:val="007D28FC"/>
    <w:pPr>
      <w:widowControl w:val="0"/>
      <w:suppressAutoHyphens/>
      <w:autoSpaceDN w:val="0"/>
      <w:textAlignment w:val="baseline"/>
    </w:pPr>
    <w:rPr>
      <w:rFonts w:ascii="Liberation Serif" w:eastAsia="DejaVu Sans" w:hAnsi="Liberation Serif" w:cs="Lohit Hind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1418"/>
      <w:jc w:val="both"/>
    </w:pPr>
    <w:rPr>
      <w:rFonts w:ascii="Tahoma" w:hAnsi="Tahoma"/>
      <w:sz w:val="24"/>
      <w:lang w:eastAsia="en-US"/>
    </w:rPr>
  </w:style>
  <w:style w:type="paragraph" w:styleId="Heading1">
    <w:name w:val="heading 1"/>
    <w:basedOn w:val="Normal"/>
    <w:next w:val="Normal"/>
    <w:qFormat/>
    <w:pPr>
      <w:keepNext/>
      <w:tabs>
        <w:tab w:val="left" w:pos="5954"/>
      </w:tabs>
      <w:ind w:firstLine="3828"/>
      <w:jc w:val="center"/>
      <w:outlineLvl w:val="0"/>
    </w:pPr>
  </w:style>
  <w:style w:type="paragraph" w:styleId="Heading2">
    <w:name w:val="heading 2"/>
    <w:basedOn w:val="Normal"/>
    <w:next w:val="Normal"/>
    <w:qFormat/>
    <w:pPr>
      <w:keepNext/>
      <w:ind w:firstLine="567"/>
      <w:outlineLvl w:val="1"/>
    </w:pPr>
  </w:style>
  <w:style w:type="paragraph" w:styleId="Heading3">
    <w:name w:val="heading 3"/>
    <w:basedOn w:val="Normal"/>
    <w:next w:val="Normal"/>
    <w:qFormat/>
    <w:pPr>
      <w:keepNext/>
      <w:ind w:left="4820"/>
      <w:jc w:val="center"/>
      <w:outlineLvl w:val="2"/>
    </w:p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sz w:val="34"/>
    </w:rPr>
  </w:style>
  <w:style w:type="paragraph" w:styleId="Heading6">
    <w:name w:val="heading 6"/>
    <w:basedOn w:val="Normal"/>
    <w:next w:val="Normal"/>
    <w:qFormat/>
    <w:pPr>
      <w:keepNext/>
      <w:ind w:firstLine="567"/>
      <w:outlineLvl w:val="5"/>
    </w:pPr>
    <w:rPr>
      <w:rFonts w:ascii="Arial Narrow" w:hAnsi="Arial Narrow"/>
      <w:b/>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paragraph" w:styleId="BodyTextIndent">
    <w:name w:val="Body Text Indent"/>
    <w:basedOn w:val="Normal"/>
  </w:style>
  <w:style w:type="character" w:styleId="Hyperlink">
    <w:name w:val="Hyperlink"/>
    <w:rPr>
      <w:color w:val="0000FF"/>
      <w:u w:val="single"/>
    </w:rPr>
  </w:style>
  <w:style w:type="paragraph" w:customStyle="1" w:styleId="Say">
    <w:name w:val="Sayı"/>
    <w:basedOn w:val="Normal"/>
    <w:next w:val="Normal"/>
    <w:pPr>
      <w:ind w:firstLine="0"/>
    </w:pPr>
  </w:style>
  <w:style w:type="paragraph" w:styleId="BodyTextIndent3">
    <w:name w:val="Body Text Indent 3"/>
    <w:basedOn w:val="Normal"/>
    <w:pPr>
      <w:ind w:firstLine="567"/>
    </w:pPr>
  </w:style>
  <w:style w:type="character" w:styleId="FollowedHyperlink">
    <w:name w:val="FollowedHyperlink"/>
    <w:rPr>
      <w:color w:val="800080"/>
      <w:u w:val="single"/>
    </w:rPr>
  </w:style>
  <w:style w:type="paragraph" w:styleId="BalloonText">
    <w:name w:val="Balloon Text"/>
    <w:basedOn w:val="Normal"/>
    <w:semiHidden/>
    <w:rsid w:val="001B7C16"/>
    <w:rPr>
      <w:rFonts w:cs="Tahoma"/>
      <w:sz w:val="16"/>
      <w:szCs w:val="16"/>
    </w:rPr>
  </w:style>
  <w:style w:type="table" w:styleId="TableGrid">
    <w:name w:val="Table Grid"/>
    <w:basedOn w:val="TableNormal"/>
    <w:rsid w:val="00285B32"/>
    <w:pPr>
      <w:ind w:firstLine="1418"/>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80D24"/>
    <w:rPr>
      <w:rFonts w:ascii="Calibri" w:eastAsia="Calibri" w:hAnsi="Calibri"/>
      <w:sz w:val="22"/>
      <w:szCs w:val="22"/>
      <w:lang w:eastAsia="en-US"/>
    </w:rPr>
  </w:style>
  <w:style w:type="paragraph" w:styleId="ListParagraph">
    <w:name w:val="List Paragraph"/>
    <w:basedOn w:val="Normal"/>
    <w:uiPriority w:val="34"/>
    <w:qFormat/>
    <w:rsid w:val="0019750E"/>
    <w:pPr>
      <w:ind w:left="708"/>
    </w:pPr>
  </w:style>
  <w:style w:type="paragraph" w:styleId="NormalWeb">
    <w:name w:val="Normal (Web)"/>
    <w:basedOn w:val="Normal"/>
    <w:rsid w:val="002A28B8"/>
    <w:pPr>
      <w:spacing w:after="84" w:line="336" w:lineRule="auto"/>
      <w:ind w:firstLine="0"/>
      <w:jc w:val="left"/>
    </w:pPr>
    <w:rPr>
      <w:rFonts w:cs="Tahoma"/>
      <w:color w:val="333333"/>
      <w:sz w:val="20"/>
      <w:lang w:eastAsia="tr-TR"/>
    </w:rPr>
  </w:style>
  <w:style w:type="paragraph" w:customStyle="1" w:styleId="Standard">
    <w:name w:val="Standard"/>
    <w:rsid w:val="007D28FC"/>
    <w:pPr>
      <w:widowControl w:val="0"/>
      <w:suppressAutoHyphens/>
      <w:autoSpaceDN w:val="0"/>
      <w:textAlignment w:val="baseline"/>
    </w:pPr>
    <w:rPr>
      <w:rFonts w:ascii="Liberation Serif" w:eastAsia="DejaVu Sans" w:hAnsi="Liberation Serif"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48146">
      <w:bodyDiv w:val="1"/>
      <w:marLeft w:val="0"/>
      <w:marRight w:val="0"/>
      <w:marTop w:val="0"/>
      <w:marBottom w:val="0"/>
      <w:divBdr>
        <w:top w:val="none" w:sz="0" w:space="0" w:color="auto"/>
        <w:left w:val="none" w:sz="0" w:space="0" w:color="auto"/>
        <w:bottom w:val="none" w:sz="0" w:space="0" w:color="auto"/>
        <w:right w:val="none" w:sz="0" w:space="0" w:color="auto"/>
      </w:divBdr>
      <w:divsChild>
        <w:div w:id="57245198">
          <w:marLeft w:val="0"/>
          <w:marRight w:val="0"/>
          <w:marTop w:val="0"/>
          <w:marBottom w:val="0"/>
          <w:divBdr>
            <w:top w:val="none" w:sz="0" w:space="0" w:color="auto"/>
            <w:left w:val="none" w:sz="0" w:space="0" w:color="auto"/>
            <w:bottom w:val="none" w:sz="0" w:space="0" w:color="auto"/>
            <w:right w:val="none" w:sz="0" w:space="0" w:color="auto"/>
          </w:divBdr>
        </w:div>
        <w:div w:id="72242727">
          <w:marLeft w:val="0"/>
          <w:marRight w:val="0"/>
          <w:marTop w:val="0"/>
          <w:marBottom w:val="0"/>
          <w:divBdr>
            <w:top w:val="none" w:sz="0" w:space="0" w:color="auto"/>
            <w:left w:val="none" w:sz="0" w:space="0" w:color="auto"/>
            <w:bottom w:val="none" w:sz="0" w:space="0" w:color="auto"/>
            <w:right w:val="none" w:sz="0" w:space="0" w:color="auto"/>
          </w:divBdr>
        </w:div>
        <w:div w:id="117534133">
          <w:marLeft w:val="0"/>
          <w:marRight w:val="0"/>
          <w:marTop w:val="0"/>
          <w:marBottom w:val="0"/>
          <w:divBdr>
            <w:top w:val="none" w:sz="0" w:space="0" w:color="auto"/>
            <w:left w:val="none" w:sz="0" w:space="0" w:color="auto"/>
            <w:bottom w:val="none" w:sz="0" w:space="0" w:color="auto"/>
            <w:right w:val="none" w:sz="0" w:space="0" w:color="auto"/>
          </w:divBdr>
        </w:div>
        <w:div w:id="161358568">
          <w:marLeft w:val="0"/>
          <w:marRight w:val="0"/>
          <w:marTop w:val="0"/>
          <w:marBottom w:val="0"/>
          <w:divBdr>
            <w:top w:val="none" w:sz="0" w:space="0" w:color="auto"/>
            <w:left w:val="none" w:sz="0" w:space="0" w:color="auto"/>
            <w:bottom w:val="none" w:sz="0" w:space="0" w:color="auto"/>
            <w:right w:val="none" w:sz="0" w:space="0" w:color="auto"/>
          </w:divBdr>
        </w:div>
        <w:div w:id="176699502">
          <w:marLeft w:val="0"/>
          <w:marRight w:val="0"/>
          <w:marTop w:val="0"/>
          <w:marBottom w:val="0"/>
          <w:divBdr>
            <w:top w:val="none" w:sz="0" w:space="0" w:color="auto"/>
            <w:left w:val="none" w:sz="0" w:space="0" w:color="auto"/>
            <w:bottom w:val="none" w:sz="0" w:space="0" w:color="auto"/>
            <w:right w:val="none" w:sz="0" w:space="0" w:color="auto"/>
          </w:divBdr>
        </w:div>
        <w:div w:id="233130309">
          <w:marLeft w:val="0"/>
          <w:marRight w:val="0"/>
          <w:marTop w:val="0"/>
          <w:marBottom w:val="0"/>
          <w:divBdr>
            <w:top w:val="none" w:sz="0" w:space="0" w:color="auto"/>
            <w:left w:val="none" w:sz="0" w:space="0" w:color="auto"/>
            <w:bottom w:val="none" w:sz="0" w:space="0" w:color="auto"/>
            <w:right w:val="none" w:sz="0" w:space="0" w:color="auto"/>
          </w:divBdr>
        </w:div>
        <w:div w:id="238754336">
          <w:marLeft w:val="0"/>
          <w:marRight w:val="0"/>
          <w:marTop w:val="0"/>
          <w:marBottom w:val="0"/>
          <w:divBdr>
            <w:top w:val="none" w:sz="0" w:space="0" w:color="auto"/>
            <w:left w:val="none" w:sz="0" w:space="0" w:color="auto"/>
            <w:bottom w:val="none" w:sz="0" w:space="0" w:color="auto"/>
            <w:right w:val="none" w:sz="0" w:space="0" w:color="auto"/>
          </w:divBdr>
        </w:div>
        <w:div w:id="294140524">
          <w:marLeft w:val="0"/>
          <w:marRight w:val="0"/>
          <w:marTop w:val="0"/>
          <w:marBottom w:val="0"/>
          <w:divBdr>
            <w:top w:val="none" w:sz="0" w:space="0" w:color="auto"/>
            <w:left w:val="none" w:sz="0" w:space="0" w:color="auto"/>
            <w:bottom w:val="none" w:sz="0" w:space="0" w:color="auto"/>
            <w:right w:val="none" w:sz="0" w:space="0" w:color="auto"/>
          </w:divBdr>
        </w:div>
        <w:div w:id="357126372">
          <w:marLeft w:val="0"/>
          <w:marRight w:val="0"/>
          <w:marTop w:val="0"/>
          <w:marBottom w:val="0"/>
          <w:divBdr>
            <w:top w:val="none" w:sz="0" w:space="0" w:color="auto"/>
            <w:left w:val="none" w:sz="0" w:space="0" w:color="auto"/>
            <w:bottom w:val="none" w:sz="0" w:space="0" w:color="auto"/>
            <w:right w:val="none" w:sz="0" w:space="0" w:color="auto"/>
          </w:divBdr>
        </w:div>
        <w:div w:id="384720581">
          <w:marLeft w:val="0"/>
          <w:marRight w:val="0"/>
          <w:marTop w:val="0"/>
          <w:marBottom w:val="0"/>
          <w:divBdr>
            <w:top w:val="none" w:sz="0" w:space="0" w:color="auto"/>
            <w:left w:val="none" w:sz="0" w:space="0" w:color="auto"/>
            <w:bottom w:val="none" w:sz="0" w:space="0" w:color="auto"/>
            <w:right w:val="none" w:sz="0" w:space="0" w:color="auto"/>
          </w:divBdr>
        </w:div>
        <w:div w:id="441606882">
          <w:marLeft w:val="0"/>
          <w:marRight w:val="0"/>
          <w:marTop w:val="0"/>
          <w:marBottom w:val="0"/>
          <w:divBdr>
            <w:top w:val="none" w:sz="0" w:space="0" w:color="auto"/>
            <w:left w:val="none" w:sz="0" w:space="0" w:color="auto"/>
            <w:bottom w:val="none" w:sz="0" w:space="0" w:color="auto"/>
            <w:right w:val="none" w:sz="0" w:space="0" w:color="auto"/>
          </w:divBdr>
        </w:div>
        <w:div w:id="463888188">
          <w:marLeft w:val="0"/>
          <w:marRight w:val="0"/>
          <w:marTop w:val="0"/>
          <w:marBottom w:val="0"/>
          <w:divBdr>
            <w:top w:val="none" w:sz="0" w:space="0" w:color="auto"/>
            <w:left w:val="none" w:sz="0" w:space="0" w:color="auto"/>
            <w:bottom w:val="none" w:sz="0" w:space="0" w:color="auto"/>
            <w:right w:val="none" w:sz="0" w:space="0" w:color="auto"/>
          </w:divBdr>
        </w:div>
        <w:div w:id="599988945">
          <w:marLeft w:val="0"/>
          <w:marRight w:val="0"/>
          <w:marTop w:val="0"/>
          <w:marBottom w:val="0"/>
          <w:divBdr>
            <w:top w:val="none" w:sz="0" w:space="0" w:color="auto"/>
            <w:left w:val="none" w:sz="0" w:space="0" w:color="auto"/>
            <w:bottom w:val="none" w:sz="0" w:space="0" w:color="auto"/>
            <w:right w:val="none" w:sz="0" w:space="0" w:color="auto"/>
          </w:divBdr>
        </w:div>
        <w:div w:id="683435960">
          <w:marLeft w:val="0"/>
          <w:marRight w:val="0"/>
          <w:marTop w:val="0"/>
          <w:marBottom w:val="0"/>
          <w:divBdr>
            <w:top w:val="none" w:sz="0" w:space="0" w:color="auto"/>
            <w:left w:val="none" w:sz="0" w:space="0" w:color="auto"/>
            <w:bottom w:val="none" w:sz="0" w:space="0" w:color="auto"/>
            <w:right w:val="none" w:sz="0" w:space="0" w:color="auto"/>
          </w:divBdr>
        </w:div>
        <w:div w:id="755713562">
          <w:marLeft w:val="0"/>
          <w:marRight w:val="0"/>
          <w:marTop w:val="0"/>
          <w:marBottom w:val="0"/>
          <w:divBdr>
            <w:top w:val="none" w:sz="0" w:space="0" w:color="auto"/>
            <w:left w:val="none" w:sz="0" w:space="0" w:color="auto"/>
            <w:bottom w:val="none" w:sz="0" w:space="0" w:color="auto"/>
            <w:right w:val="none" w:sz="0" w:space="0" w:color="auto"/>
          </w:divBdr>
        </w:div>
        <w:div w:id="860709061">
          <w:marLeft w:val="0"/>
          <w:marRight w:val="0"/>
          <w:marTop w:val="0"/>
          <w:marBottom w:val="0"/>
          <w:divBdr>
            <w:top w:val="none" w:sz="0" w:space="0" w:color="auto"/>
            <w:left w:val="none" w:sz="0" w:space="0" w:color="auto"/>
            <w:bottom w:val="none" w:sz="0" w:space="0" w:color="auto"/>
            <w:right w:val="none" w:sz="0" w:space="0" w:color="auto"/>
          </w:divBdr>
        </w:div>
        <w:div w:id="889266499">
          <w:marLeft w:val="0"/>
          <w:marRight w:val="0"/>
          <w:marTop w:val="0"/>
          <w:marBottom w:val="0"/>
          <w:divBdr>
            <w:top w:val="none" w:sz="0" w:space="0" w:color="auto"/>
            <w:left w:val="none" w:sz="0" w:space="0" w:color="auto"/>
            <w:bottom w:val="none" w:sz="0" w:space="0" w:color="auto"/>
            <w:right w:val="none" w:sz="0" w:space="0" w:color="auto"/>
          </w:divBdr>
        </w:div>
        <w:div w:id="911700398">
          <w:marLeft w:val="0"/>
          <w:marRight w:val="0"/>
          <w:marTop w:val="0"/>
          <w:marBottom w:val="0"/>
          <w:divBdr>
            <w:top w:val="none" w:sz="0" w:space="0" w:color="auto"/>
            <w:left w:val="none" w:sz="0" w:space="0" w:color="auto"/>
            <w:bottom w:val="none" w:sz="0" w:space="0" w:color="auto"/>
            <w:right w:val="none" w:sz="0" w:space="0" w:color="auto"/>
          </w:divBdr>
        </w:div>
        <w:div w:id="1220169801">
          <w:marLeft w:val="0"/>
          <w:marRight w:val="0"/>
          <w:marTop w:val="0"/>
          <w:marBottom w:val="0"/>
          <w:divBdr>
            <w:top w:val="none" w:sz="0" w:space="0" w:color="auto"/>
            <w:left w:val="none" w:sz="0" w:space="0" w:color="auto"/>
            <w:bottom w:val="none" w:sz="0" w:space="0" w:color="auto"/>
            <w:right w:val="none" w:sz="0" w:space="0" w:color="auto"/>
          </w:divBdr>
        </w:div>
        <w:div w:id="1245529581">
          <w:marLeft w:val="0"/>
          <w:marRight w:val="0"/>
          <w:marTop w:val="0"/>
          <w:marBottom w:val="0"/>
          <w:divBdr>
            <w:top w:val="none" w:sz="0" w:space="0" w:color="auto"/>
            <w:left w:val="none" w:sz="0" w:space="0" w:color="auto"/>
            <w:bottom w:val="none" w:sz="0" w:space="0" w:color="auto"/>
            <w:right w:val="none" w:sz="0" w:space="0" w:color="auto"/>
          </w:divBdr>
        </w:div>
        <w:div w:id="1247425415">
          <w:marLeft w:val="0"/>
          <w:marRight w:val="0"/>
          <w:marTop w:val="0"/>
          <w:marBottom w:val="0"/>
          <w:divBdr>
            <w:top w:val="none" w:sz="0" w:space="0" w:color="auto"/>
            <w:left w:val="none" w:sz="0" w:space="0" w:color="auto"/>
            <w:bottom w:val="none" w:sz="0" w:space="0" w:color="auto"/>
            <w:right w:val="none" w:sz="0" w:space="0" w:color="auto"/>
          </w:divBdr>
        </w:div>
        <w:div w:id="1299266987">
          <w:marLeft w:val="0"/>
          <w:marRight w:val="0"/>
          <w:marTop w:val="0"/>
          <w:marBottom w:val="0"/>
          <w:divBdr>
            <w:top w:val="none" w:sz="0" w:space="0" w:color="auto"/>
            <w:left w:val="none" w:sz="0" w:space="0" w:color="auto"/>
            <w:bottom w:val="none" w:sz="0" w:space="0" w:color="auto"/>
            <w:right w:val="none" w:sz="0" w:space="0" w:color="auto"/>
          </w:divBdr>
        </w:div>
        <w:div w:id="1395541116">
          <w:marLeft w:val="0"/>
          <w:marRight w:val="0"/>
          <w:marTop w:val="0"/>
          <w:marBottom w:val="0"/>
          <w:divBdr>
            <w:top w:val="none" w:sz="0" w:space="0" w:color="auto"/>
            <w:left w:val="none" w:sz="0" w:space="0" w:color="auto"/>
            <w:bottom w:val="none" w:sz="0" w:space="0" w:color="auto"/>
            <w:right w:val="none" w:sz="0" w:space="0" w:color="auto"/>
          </w:divBdr>
        </w:div>
        <w:div w:id="1426684076">
          <w:marLeft w:val="0"/>
          <w:marRight w:val="0"/>
          <w:marTop w:val="0"/>
          <w:marBottom w:val="0"/>
          <w:divBdr>
            <w:top w:val="none" w:sz="0" w:space="0" w:color="auto"/>
            <w:left w:val="none" w:sz="0" w:space="0" w:color="auto"/>
            <w:bottom w:val="none" w:sz="0" w:space="0" w:color="auto"/>
            <w:right w:val="none" w:sz="0" w:space="0" w:color="auto"/>
          </w:divBdr>
        </w:div>
        <w:div w:id="1443302507">
          <w:marLeft w:val="0"/>
          <w:marRight w:val="0"/>
          <w:marTop w:val="0"/>
          <w:marBottom w:val="0"/>
          <w:divBdr>
            <w:top w:val="none" w:sz="0" w:space="0" w:color="auto"/>
            <w:left w:val="none" w:sz="0" w:space="0" w:color="auto"/>
            <w:bottom w:val="none" w:sz="0" w:space="0" w:color="auto"/>
            <w:right w:val="none" w:sz="0" w:space="0" w:color="auto"/>
          </w:divBdr>
        </w:div>
        <w:div w:id="1466391933">
          <w:marLeft w:val="0"/>
          <w:marRight w:val="0"/>
          <w:marTop w:val="0"/>
          <w:marBottom w:val="0"/>
          <w:divBdr>
            <w:top w:val="none" w:sz="0" w:space="0" w:color="auto"/>
            <w:left w:val="none" w:sz="0" w:space="0" w:color="auto"/>
            <w:bottom w:val="none" w:sz="0" w:space="0" w:color="auto"/>
            <w:right w:val="none" w:sz="0" w:space="0" w:color="auto"/>
          </w:divBdr>
        </w:div>
        <w:div w:id="1526098188">
          <w:marLeft w:val="0"/>
          <w:marRight w:val="0"/>
          <w:marTop w:val="0"/>
          <w:marBottom w:val="0"/>
          <w:divBdr>
            <w:top w:val="none" w:sz="0" w:space="0" w:color="auto"/>
            <w:left w:val="none" w:sz="0" w:space="0" w:color="auto"/>
            <w:bottom w:val="none" w:sz="0" w:space="0" w:color="auto"/>
            <w:right w:val="none" w:sz="0" w:space="0" w:color="auto"/>
          </w:divBdr>
        </w:div>
        <w:div w:id="1552233886">
          <w:marLeft w:val="0"/>
          <w:marRight w:val="0"/>
          <w:marTop w:val="0"/>
          <w:marBottom w:val="0"/>
          <w:divBdr>
            <w:top w:val="none" w:sz="0" w:space="0" w:color="auto"/>
            <w:left w:val="none" w:sz="0" w:space="0" w:color="auto"/>
            <w:bottom w:val="none" w:sz="0" w:space="0" w:color="auto"/>
            <w:right w:val="none" w:sz="0" w:space="0" w:color="auto"/>
          </w:divBdr>
        </w:div>
        <w:div w:id="1599289977">
          <w:marLeft w:val="0"/>
          <w:marRight w:val="0"/>
          <w:marTop w:val="0"/>
          <w:marBottom w:val="0"/>
          <w:divBdr>
            <w:top w:val="none" w:sz="0" w:space="0" w:color="auto"/>
            <w:left w:val="none" w:sz="0" w:space="0" w:color="auto"/>
            <w:bottom w:val="none" w:sz="0" w:space="0" w:color="auto"/>
            <w:right w:val="none" w:sz="0" w:space="0" w:color="auto"/>
          </w:divBdr>
        </w:div>
        <w:div w:id="1604145284">
          <w:marLeft w:val="0"/>
          <w:marRight w:val="0"/>
          <w:marTop w:val="0"/>
          <w:marBottom w:val="0"/>
          <w:divBdr>
            <w:top w:val="none" w:sz="0" w:space="0" w:color="auto"/>
            <w:left w:val="none" w:sz="0" w:space="0" w:color="auto"/>
            <w:bottom w:val="none" w:sz="0" w:space="0" w:color="auto"/>
            <w:right w:val="none" w:sz="0" w:space="0" w:color="auto"/>
          </w:divBdr>
        </w:div>
        <w:div w:id="1611086273">
          <w:marLeft w:val="0"/>
          <w:marRight w:val="0"/>
          <w:marTop w:val="0"/>
          <w:marBottom w:val="0"/>
          <w:divBdr>
            <w:top w:val="none" w:sz="0" w:space="0" w:color="auto"/>
            <w:left w:val="none" w:sz="0" w:space="0" w:color="auto"/>
            <w:bottom w:val="none" w:sz="0" w:space="0" w:color="auto"/>
            <w:right w:val="none" w:sz="0" w:space="0" w:color="auto"/>
          </w:divBdr>
        </w:div>
        <w:div w:id="1616716935">
          <w:marLeft w:val="0"/>
          <w:marRight w:val="0"/>
          <w:marTop w:val="0"/>
          <w:marBottom w:val="0"/>
          <w:divBdr>
            <w:top w:val="none" w:sz="0" w:space="0" w:color="auto"/>
            <w:left w:val="none" w:sz="0" w:space="0" w:color="auto"/>
            <w:bottom w:val="none" w:sz="0" w:space="0" w:color="auto"/>
            <w:right w:val="none" w:sz="0" w:space="0" w:color="auto"/>
          </w:divBdr>
        </w:div>
        <w:div w:id="1644384935">
          <w:marLeft w:val="0"/>
          <w:marRight w:val="0"/>
          <w:marTop w:val="0"/>
          <w:marBottom w:val="0"/>
          <w:divBdr>
            <w:top w:val="none" w:sz="0" w:space="0" w:color="auto"/>
            <w:left w:val="none" w:sz="0" w:space="0" w:color="auto"/>
            <w:bottom w:val="none" w:sz="0" w:space="0" w:color="auto"/>
            <w:right w:val="none" w:sz="0" w:space="0" w:color="auto"/>
          </w:divBdr>
        </w:div>
        <w:div w:id="1696538495">
          <w:marLeft w:val="0"/>
          <w:marRight w:val="0"/>
          <w:marTop w:val="0"/>
          <w:marBottom w:val="0"/>
          <w:divBdr>
            <w:top w:val="none" w:sz="0" w:space="0" w:color="auto"/>
            <w:left w:val="none" w:sz="0" w:space="0" w:color="auto"/>
            <w:bottom w:val="none" w:sz="0" w:space="0" w:color="auto"/>
            <w:right w:val="none" w:sz="0" w:space="0" w:color="auto"/>
          </w:divBdr>
        </w:div>
        <w:div w:id="1748453483">
          <w:marLeft w:val="0"/>
          <w:marRight w:val="0"/>
          <w:marTop w:val="0"/>
          <w:marBottom w:val="0"/>
          <w:divBdr>
            <w:top w:val="none" w:sz="0" w:space="0" w:color="auto"/>
            <w:left w:val="none" w:sz="0" w:space="0" w:color="auto"/>
            <w:bottom w:val="none" w:sz="0" w:space="0" w:color="auto"/>
            <w:right w:val="none" w:sz="0" w:space="0" w:color="auto"/>
          </w:divBdr>
        </w:div>
        <w:div w:id="1779717729">
          <w:marLeft w:val="0"/>
          <w:marRight w:val="0"/>
          <w:marTop w:val="0"/>
          <w:marBottom w:val="0"/>
          <w:divBdr>
            <w:top w:val="none" w:sz="0" w:space="0" w:color="auto"/>
            <w:left w:val="none" w:sz="0" w:space="0" w:color="auto"/>
            <w:bottom w:val="none" w:sz="0" w:space="0" w:color="auto"/>
            <w:right w:val="none" w:sz="0" w:space="0" w:color="auto"/>
          </w:divBdr>
        </w:div>
        <w:div w:id="1840388296">
          <w:marLeft w:val="0"/>
          <w:marRight w:val="0"/>
          <w:marTop w:val="0"/>
          <w:marBottom w:val="0"/>
          <w:divBdr>
            <w:top w:val="none" w:sz="0" w:space="0" w:color="auto"/>
            <w:left w:val="none" w:sz="0" w:space="0" w:color="auto"/>
            <w:bottom w:val="none" w:sz="0" w:space="0" w:color="auto"/>
            <w:right w:val="none" w:sz="0" w:space="0" w:color="auto"/>
          </w:divBdr>
        </w:div>
        <w:div w:id="2133212126">
          <w:marLeft w:val="0"/>
          <w:marRight w:val="0"/>
          <w:marTop w:val="0"/>
          <w:marBottom w:val="0"/>
          <w:divBdr>
            <w:top w:val="none" w:sz="0" w:space="0" w:color="auto"/>
            <w:left w:val="none" w:sz="0" w:space="0" w:color="auto"/>
            <w:bottom w:val="none" w:sz="0" w:space="0" w:color="auto"/>
            <w:right w:val="none" w:sz="0" w:space="0" w:color="auto"/>
          </w:divBdr>
        </w:div>
        <w:div w:id="2146386712">
          <w:marLeft w:val="0"/>
          <w:marRight w:val="0"/>
          <w:marTop w:val="0"/>
          <w:marBottom w:val="0"/>
          <w:divBdr>
            <w:top w:val="none" w:sz="0" w:space="0" w:color="auto"/>
            <w:left w:val="none" w:sz="0" w:space="0" w:color="auto"/>
            <w:bottom w:val="none" w:sz="0" w:space="0" w:color="auto"/>
            <w:right w:val="none" w:sz="0" w:space="0" w:color="auto"/>
          </w:divBdr>
        </w:div>
      </w:divsChild>
    </w:div>
    <w:div w:id="1971208232">
      <w:bodyDiv w:val="1"/>
      <w:marLeft w:val="0"/>
      <w:marRight w:val="0"/>
      <w:marTop w:val="0"/>
      <w:marBottom w:val="0"/>
      <w:divBdr>
        <w:top w:val="none" w:sz="0" w:space="0" w:color="auto"/>
        <w:left w:val="none" w:sz="0" w:space="0" w:color="auto"/>
        <w:bottom w:val="none" w:sz="0" w:space="0" w:color="auto"/>
        <w:right w:val="none" w:sz="0" w:space="0" w:color="auto"/>
      </w:divBdr>
    </w:div>
    <w:div w:id="20139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dorg@marketweb.ne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DD%20GENEL%20MERKE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 GENEL MERKEZ</Template>
  <TotalTime>1</TotalTime>
  <Pages>2</Pages>
  <Words>456</Words>
  <Characters>2605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ADD Genel Merkez Anteti</vt:lpstr>
    </vt:vector>
  </TitlesOfParts>
  <Company>ADD</Company>
  <LinksUpToDate>false</LinksUpToDate>
  <CharactersWithSpaces>3055</CharactersWithSpaces>
  <SharedDoc>false</SharedDoc>
  <HLinks>
    <vt:vector size="6" baseType="variant">
      <vt:variant>
        <vt:i4>327719</vt:i4>
      </vt:variant>
      <vt:variant>
        <vt:i4>0</vt:i4>
      </vt:variant>
      <vt:variant>
        <vt:i4>0</vt:i4>
      </vt:variant>
      <vt:variant>
        <vt:i4>5</vt:i4>
      </vt:variant>
      <vt:variant>
        <vt:lpwstr>mailto:addorg@marketweb.net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Genel Merkez Anteti</dc:title>
  <dc:subject>Antetli kağıt</dc:subject>
  <dc:creator>Atatürkçü Düşünce Derneği</dc:creator>
  <cp:lastModifiedBy>user</cp:lastModifiedBy>
  <cp:revision>2</cp:revision>
  <cp:lastPrinted>2013-12-20T15:19:00Z</cp:lastPrinted>
  <dcterms:created xsi:type="dcterms:W3CDTF">2013-12-27T04:38:00Z</dcterms:created>
  <dcterms:modified xsi:type="dcterms:W3CDTF">2013-12-27T04:38:00Z</dcterms:modified>
</cp:coreProperties>
</file>